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6" w:type="dxa"/>
        <w:jc w:val="center"/>
        <w:tblInd w:w="194" w:type="dxa"/>
        <w:tblBorders>
          <w:top w:val="single" w:sz="4" w:space="0" w:color="auto"/>
          <w:left w:val="single" w:sz="4" w:space="0" w:color="auto"/>
          <w:bottom w:val="single" w:sz="4" w:space="0" w:color="auto"/>
          <w:right w:val="single" w:sz="4" w:space="0" w:color="auto"/>
        </w:tblBorders>
        <w:tblLook w:val="0000"/>
      </w:tblPr>
      <w:tblGrid>
        <w:gridCol w:w="3833"/>
        <w:gridCol w:w="5873"/>
      </w:tblGrid>
      <w:tr w:rsidR="000D62D5" w:rsidRPr="00DF602B" w:rsidTr="007F5AD5">
        <w:trPr>
          <w:trHeight w:val="1148"/>
          <w:jc w:val="center"/>
        </w:trPr>
        <w:tc>
          <w:tcPr>
            <w:tcW w:w="3833" w:type="dxa"/>
            <w:tcBorders>
              <w:top w:val="nil"/>
              <w:left w:val="nil"/>
              <w:bottom w:val="nil"/>
              <w:right w:val="nil"/>
            </w:tcBorders>
          </w:tcPr>
          <w:p w:rsidR="000D62D5" w:rsidRPr="007F5AD5" w:rsidRDefault="000D62D5" w:rsidP="005E0069">
            <w:pPr>
              <w:keepNext/>
              <w:snapToGrid w:val="0"/>
              <w:jc w:val="center"/>
              <w:outlineLvl w:val="3"/>
              <w:rPr>
                <w:sz w:val="27"/>
                <w:szCs w:val="27"/>
              </w:rPr>
            </w:pPr>
            <w:bookmarkStart w:id="0" w:name="_GoBack"/>
            <w:bookmarkEnd w:id="0"/>
            <w:r w:rsidRPr="007F5AD5">
              <w:rPr>
                <w:sz w:val="27"/>
                <w:szCs w:val="27"/>
              </w:rPr>
              <w:t>UBND TỈNH BẮC NINH</w:t>
            </w:r>
          </w:p>
          <w:p w:rsidR="000D62D5" w:rsidRPr="007F5AD5" w:rsidRDefault="000D62D5" w:rsidP="005E0069">
            <w:pPr>
              <w:keepNext/>
              <w:snapToGrid w:val="0"/>
              <w:jc w:val="center"/>
              <w:outlineLvl w:val="3"/>
              <w:rPr>
                <w:b/>
                <w:sz w:val="27"/>
                <w:szCs w:val="27"/>
              </w:rPr>
            </w:pPr>
            <w:r w:rsidRPr="007F5AD5">
              <w:rPr>
                <w:b/>
                <w:sz w:val="27"/>
                <w:szCs w:val="27"/>
              </w:rPr>
              <w:t>BAN QUẢN LÝ AN TOÀN THỰC PHẨM</w:t>
            </w:r>
          </w:p>
          <w:p w:rsidR="000D62D5" w:rsidRDefault="008177A6" w:rsidP="005E0069">
            <w:pPr>
              <w:snapToGrid w:val="0"/>
              <w:jc w:val="center"/>
              <w:rPr>
                <w:szCs w:val="28"/>
              </w:rPr>
            </w:pPr>
            <w:r w:rsidRPr="008177A6">
              <w:rPr>
                <w:noProof/>
              </w:rPr>
              <w:pict>
                <v:line id="Straight Connector 3" o:spid="_x0000_s1026" style="position:absolute;left:0;text-align:left;z-index:251658752;visibility:visible" from="56.55pt,1.3pt" to="12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wOG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H8KZ1PpxjR3pWQvM/TxrrPHFoUjAJLoYJqJCenF+sC&#10;D5L3IeFYwUZIGTsvFeoKvJiOpzHBghQsOEOYNYd9KQ06kTA78YtFec9jmIGjYhGs4YStb7YjQl5t&#10;f7lUAc9X4uncrOtw/FiMFuv5ep4NsvFsPchGVTX4tCmzwWyTPk2rSVWWVfozUEuzvBGMcRXY9YOa&#10;Zn83CLcncx2x+6jeZUjeo0e9PNn+H0nHVobuXedgD+yyNX2L/WzG4Ns7CsP/uPf242tf/QIAAP//&#10;AwBQSwMEFAAGAAgAAAAhAABOaK7aAAAABwEAAA8AAABkcnMvZG93bnJldi54bWxMjsFOwzAQRO9I&#10;/IO1SFyq1kkKFQpxKgTkxoVCxXUbL0lEvE5jtw18PQsXOD7NaOYV68n16khj6DwbSBcJKOLa244b&#10;A68v1fwGVIjIFnvPZOCTAqzL87MCc+tP/EzHTWyUjHDI0UAb45BrHeqWHIaFH4gle/ejwyg4NtqO&#10;eJJx1+ssSVbaYcfy0OJA9y3VH5uDMxCqLe2rr1k9S96Wjads//D0iMZcXkx3t6AiTfGvDD/6og6l&#10;OO38gW1QvXC6TKVqIFuBkjy7Tq5A7X5Zl4X+719+AwAA//8DAFBLAQItABQABgAIAAAAIQC2gziS&#10;/gAAAOEBAAATAAAAAAAAAAAAAAAAAAAAAABbQ29udGVudF9UeXBlc10ueG1sUEsBAi0AFAAGAAgA&#10;AAAhADj9If/WAAAAlAEAAAsAAAAAAAAAAAAAAAAALwEAAF9yZWxzLy5yZWxzUEsBAi0AFAAGAAgA&#10;AAAhALrbA4YcAgAANQQAAA4AAAAAAAAAAAAAAAAALgIAAGRycy9lMm9Eb2MueG1sUEsBAi0AFAAG&#10;AAgAAAAhAABOaK7aAAAABwEAAA8AAAAAAAAAAAAAAAAAdgQAAGRycy9kb3ducmV2LnhtbFBLBQYA&#10;AAAABAAEAPMAAAB9BQAAAAA=&#10;"/>
              </w:pict>
            </w:r>
          </w:p>
          <w:p w:rsidR="000D62D5" w:rsidRPr="007F5AD5" w:rsidRDefault="002949ED" w:rsidP="00AC5D98">
            <w:pPr>
              <w:snapToGrid w:val="0"/>
              <w:jc w:val="center"/>
              <w:rPr>
                <w:sz w:val="27"/>
                <w:szCs w:val="27"/>
              </w:rPr>
            </w:pPr>
            <w:r>
              <w:rPr>
                <w:sz w:val="27"/>
                <w:szCs w:val="27"/>
              </w:rPr>
              <w:t>Số: 537</w:t>
            </w:r>
            <w:r w:rsidR="000D62D5" w:rsidRPr="007F5AD5">
              <w:rPr>
                <w:sz w:val="27"/>
                <w:szCs w:val="27"/>
              </w:rPr>
              <w:t>/QĐ-BQLATTP</w:t>
            </w:r>
          </w:p>
        </w:tc>
        <w:tc>
          <w:tcPr>
            <w:tcW w:w="5873" w:type="dxa"/>
            <w:tcBorders>
              <w:top w:val="nil"/>
              <w:left w:val="nil"/>
              <w:bottom w:val="nil"/>
              <w:right w:val="nil"/>
            </w:tcBorders>
          </w:tcPr>
          <w:p w:rsidR="000D62D5" w:rsidRPr="007F5AD5" w:rsidRDefault="000D62D5" w:rsidP="007F5AD5">
            <w:pPr>
              <w:snapToGrid w:val="0"/>
              <w:rPr>
                <w:b/>
                <w:bCs/>
                <w:sz w:val="27"/>
                <w:szCs w:val="27"/>
              </w:rPr>
            </w:pPr>
            <w:r w:rsidRPr="007F5AD5">
              <w:rPr>
                <w:b/>
                <w:bCs/>
                <w:sz w:val="27"/>
                <w:szCs w:val="27"/>
              </w:rPr>
              <w:t xml:space="preserve">CỘNG HOÀ XÃ HỘI CHỦ NGHĨA VIỆT </w:t>
            </w:r>
            <w:smartTag w:uri="urn:schemas-microsoft-com:office:smarttags" w:element="country-region">
              <w:smartTag w:uri="urn:schemas-microsoft-com:office:smarttags" w:element="place">
                <w:r w:rsidRPr="007F5AD5">
                  <w:rPr>
                    <w:b/>
                    <w:bCs/>
                    <w:sz w:val="27"/>
                    <w:szCs w:val="27"/>
                  </w:rPr>
                  <w:t>NAM</w:t>
                </w:r>
              </w:smartTag>
            </w:smartTag>
          </w:p>
          <w:p w:rsidR="000D62D5" w:rsidRPr="007F5AD5" w:rsidRDefault="000D62D5" w:rsidP="005E0069">
            <w:pPr>
              <w:snapToGrid w:val="0"/>
              <w:jc w:val="center"/>
              <w:rPr>
                <w:b/>
                <w:bCs/>
                <w:sz w:val="27"/>
                <w:szCs w:val="27"/>
              </w:rPr>
            </w:pPr>
            <w:r w:rsidRPr="007F5AD5">
              <w:rPr>
                <w:b/>
                <w:bCs/>
                <w:sz w:val="27"/>
                <w:szCs w:val="27"/>
              </w:rPr>
              <w:t>Độc lập - Tự do - Hạnh phúc</w:t>
            </w:r>
          </w:p>
          <w:p w:rsidR="000D62D5" w:rsidRDefault="008177A6" w:rsidP="00C91E0F">
            <w:pPr>
              <w:snapToGrid w:val="0"/>
              <w:jc w:val="center"/>
              <w:rPr>
                <w:i/>
                <w:iCs/>
                <w:szCs w:val="28"/>
              </w:rPr>
            </w:pPr>
            <w:r w:rsidRPr="008177A6">
              <w:rPr>
                <w:noProof/>
              </w:rPr>
              <w:pict>
                <v:line id="Straight Connector 2" o:spid="_x0000_s1028" style="position:absolute;left:0;text-align:left;z-index:251657728;visibility:visible" from="60.1pt,1.8pt" to="221.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1NHQIAADYEAAAOAAAAZHJzL2Uyb0RvYy54bWysU8uu2yAQ3VfqPyD2iR9xbhMrzlVlJ93c&#10;tpFy+wEEcIyKAQGJE1X99w7kodx2U1X1Ag/MzOHMmWHxfOolOnLrhFYVzsYpRlxRzYTaV/jb63o0&#10;w8h5ohiRWvEKn7nDz8v37xaDKXmuOy0ZtwhAlCsHU+HOe1MmiaMd74kba8MVOFtte+Jha/cJs2QA&#10;9F4meZo+JYO2zFhNuXNw2lyceBnx25ZT/7VtHfdIVhi4+bjauO7CmiwXpNxbYjpBrzTIP7DoiVBw&#10;6R2qIZ6ggxV/QPWCWu1068dU94luW0F5rAGqydLfqtl2xPBYC4jjzF0m9/9g6ZfjxiLBKpxjpEgP&#10;Ldp6S8S+86jWSoGA2qI86DQYV0J4rTY2VEpPamteNP3ukNJ1R9SeR76vZwMgWchI3qSEjTNw2274&#10;rBnEkIPXUbRTa/sACXKgU+zN+d4bfvKIwmGeFtPJZIoRvfkSUt4SjXX+E9c9CkaFpVBBNlKS44vz&#10;gQgpbyHhWOm1kDK2Xio0VHg+zacxwWkpWHCGMGf3u1padCRheOIXqwLPY5jVB8UiWMcJW11tT4S8&#10;2HC5VAEPSgE6V+syHT/m6Xw1W82KUZE/rUZF2jSjj+u6GD2tsw/TZtLUdZP9DNSyouwEY1wFdrdJ&#10;zYq/m4Trm7nM2H1W7zIkb9GjXkD29o+kYy9D+y6DsNPsvLG3HsNwxuDrQwrT/7gH+/G5L38BAAD/&#10;/wMAUEsDBBQABgAIAAAAIQArGQdE2gAAAAcBAAAPAAAAZHJzL2Rvd25yZXYueG1sTI7BTsMwEETv&#10;SPyDtUhcqtbGqaoqxKkQkBsXWhBXN16SiHidxm4b+HoWLnB8mtHMKzaT78UJx9gFMnCzUCCQ6uA6&#10;agy87Kr5GkRMlpztA6GBT4ywKS8vCpu7cKZnPG1TI3iEYm4NtCkNuZSxbtHbuAgDEmfvYfQ2MY6N&#10;dKM987jvpVZqJb3tiB9aO+B9i/XH9ugNxOoVD9XXrJ6pt6wJqA8PT4/WmOur6e4WRMIp/ZXhR5/V&#10;oWSnfTiSi6Jn1kpz1UC2AsH5cqkzEPtflmUh//uX3wAAAP//AwBQSwECLQAUAAYACAAAACEAtoM4&#10;kv4AAADhAQAAEwAAAAAAAAAAAAAAAAAAAAAAW0NvbnRlbnRfVHlwZXNdLnhtbFBLAQItABQABgAI&#10;AAAAIQA4/SH/1gAAAJQBAAALAAAAAAAAAAAAAAAAAC8BAABfcmVscy8ucmVsc1BLAQItABQABgAI&#10;AAAAIQCzMu1NHQIAADYEAAAOAAAAAAAAAAAAAAAAAC4CAABkcnMvZTJvRG9jLnhtbFBLAQItABQA&#10;BgAIAAAAIQArGQdE2gAAAAcBAAAPAAAAAAAAAAAAAAAAAHcEAABkcnMvZG93bnJldi54bWxQSwUG&#10;AAAAAAQABADzAAAAfgUAAAAA&#10;"/>
              </w:pict>
            </w:r>
          </w:p>
          <w:p w:rsidR="000D62D5" w:rsidRPr="007F5AD5" w:rsidRDefault="000D62D5" w:rsidP="00B4434E">
            <w:pPr>
              <w:snapToGrid w:val="0"/>
              <w:jc w:val="center"/>
              <w:rPr>
                <w:i/>
                <w:iCs/>
                <w:sz w:val="27"/>
                <w:szCs w:val="27"/>
              </w:rPr>
            </w:pPr>
            <w:r w:rsidRPr="007F5AD5">
              <w:rPr>
                <w:i/>
                <w:iCs/>
                <w:sz w:val="27"/>
                <w:szCs w:val="27"/>
              </w:rPr>
              <w:t xml:space="preserve">Bắc Ninh, ngày </w:t>
            </w:r>
            <w:r w:rsidR="002949ED">
              <w:rPr>
                <w:b/>
                <w:i/>
                <w:iCs/>
                <w:sz w:val="27"/>
                <w:szCs w:val="27"/>
              </w:rPr>
              <w:t xml:space="preserve"> </w:t>
            </w:r>
            <w:r w:rsidR="002949ED" w:rsidRPr="002949ED">
              <w:rPr>
                <w:i/>
                <w:iCs/>
                <w:sz w:val="27"/>
                <w:szCs w:val="27"/>
              </w:rPr>
              <w:t>16</w:t>
            </w:r>
            <w:r w:rsidR="003D5D52" w:rsidRPr="002949ED">
              <w:rPr>
                <w:i/>
                <w:iCs/>
                <w:sz w:val="27"/>
                <w:szCs w:val="27"/>
              </w:rPr>
              <w:t xml:space="preserve"> </w:t>
            </w:r>
            <w:r w:rsidRPr="007F5AD5">
              <w:rPr>
                <w:i/>
                <w:iCs/>
                <w:sz w:val="27"/>
                <w:szCs w:val="27"/>
              </w:rPr>
              <w:t xml:space="preserve">tháng </w:t>
            </w:r>
            <w:r w:rsidR="00B4434E">
              <w:rPr>
                <w:i/>
                <w:iCs/>
                <w:sz w:val="27"/>
                <w:szCs w:val="27"/>
              </w:rPr>
              <w:t>12</w:t>
            </w:r>
            <w:r w:rsidRPr="007F5AD5">
              <w:rPr>
                <w:i/>
                <w:iCs/>
                <w:sz w:val="27"/>
                <w:szCs w:val="27"/>
              </w:rPr>
              <w:t xml:space="preserve"> năm 201</w:t>
            </w:r>
            <w:r w:rsidR="003D5D52">
              <w:rPr>
                <w:i/>
                <w:iCs/>
                <w:sz w:val="27"/>
                <w:szCs w:val="27"/>
              </w:rPr>
              <w:t>9</w:t>
            </w:r>
          </w:p>
        </w:tc>
      </w:tr>
    </w:tbl>
    <w:p w:rsidR="000D62D5" w:rsidRPr="005A1581" w:rsidRDefault="000D62D5" w:rsidP="00C91E0F">
      <w:pPr>
        <w:jc w:val="center"/>
        <w:rPr>
          <w:b/>
          <w:sz w:val="28"/>
          <w:szCs w:val="28"/>
        </w:rPr>
      </w:pPr>
    </w:p>
    <w:p w:rsidR="000D62D5" w:rsidRPr="005A1581" w:rsidRDefault="000D62D5" w:rsidP="00A54FD6">
      <w:pPr>
        <w:jc w:val="center"/>
        <w:outlineLvl w:val="0"/>
        <w:rPr>
          <w:b/>
          <w:sz w:val="28"/>
          <w:szCs w:val="28"/>
        </w:rPr>
      </w:pPr>
      <w:r w:rsidRPr="005A1581">
        <w:rPr>
          <w:b/>
          <w:sz w:val="28"/>
          <w:szCs w:val="28"/>
        </w:rPr>
        <w:t>QUYẾT ĐỊNH</w:t>
      </w:r>
    </w:p>
    <w:p w:rsidR="000D62D5" w:rsidRPr="00C06285" w:rsidRDefault="000D62D5" w:rsidP="00C91E0F">
      <w:pPr>
        <w:jc w:val="center"/>
        <w:rPr>
          <w:rFonts w:ascii="Times New Roman Bold" w:hAnsi="Times New Roman Bold"/>
          <w:b/>
          <w:spacing w:val="-2"/>
          <w:sz w:val="28"/>
          <w:szCs w:val="28"/>
        </w:rPr>
      </w:pPr>
      <w:r>
        <w:rPr>
          <w:rFonts w:ascii="Times New Roman Bold" w:hAnsi="Times New Roman Bold"/>
          <w:b/>
          <w:spacing w:val="-2"/>
          <w:sz w:val="28"/>
          <w:szCs w:val="28"/>
        </w:rPr>
        <w:t>V/v</w:t>
      </w:r>
      <w:r w:rsidR="003D5D52">
        <w:rPr>
          <w:rFonts w:ascii="Times New Roman Bold" w:hAnsi="Times New Roman Bold"/>
          <w:b/>
          <w:spacing w:val="-2"/>
          <w:sz w:val="28"/>
          <w:szCs w:val="28"/>
        </w:rPr>
        <w:t xml:space="preserve"> </w:t>
      </w:r>
      <w:r w:rsidR="004323C1">
        <w:rPr>
          <w:b/>
          <w:sz w:val="28"/>
          <w:szCs w:val="28"/>
        </w:rPr>
        <w:t xml:space="preserve">Giám sát </w:t>
      </w:r>
      <w:r w:rsidR="009D501F">
        <w:rPr>
          <w:b/>
          <w:sz w:val="28"/>
          <w:szCs w:val="28"/>
        </w:rPr>
        <w:t xml:space="preserve">điều kiện </w:t>
      </w:r>
      <w:r w:rsidR="004323C1">
        <w:rPr>
          <w:b/>
          <w:sz w:val="28"/>
          <w:szCs w:val="28"/>
        </w:rPr>
        <w:t xml:space="preserve">an toàn thực phẩm tại Chương trình “Ngày hội công nhân </w:t>
      </w:r>
      <w:r w:rsidR="000C7722">
        <w:rPr>
          <w:b/>
          <w:sz w:val="28"/>
          <w:szCs w:val="28"/>
        </w:rPr>
        <w:t>- Phiên chợ nghĩa tình và Tết Sum vầy - Mừng xuân, ơn Đảng</w:t>
      </w:r>
      <w:r w:rsidR="004323C1">
        <w:rPr>
          <w:b/>
          <w:sz w:val="28"/>
          <w:szCs w:val="28"/>
        </w:rPr>
        <w:t>”</w:t>
      </w:r>
    </w:p>
    <w:p w:rsidR="000D62D5" w:rsidRPr="005A1581" w:rsidRDefault="008177A6" w:rsidP="00C91E0F">
      <w:pPr>
        <w:jc w:val="both"/>
        <w:rPr>
          <w:sz w:val="28"/>
          <w:szCs w:val="28"/>
        </w:rPr>
      </w:pPr>
      <w:r w:rsidRPr="008177A6">
        <w:rPr>
          <w:noProof/>
        </w:rPr>
        <w:pict>
          <v:line id="Straight Connector 1" o:spid="_x0000_s1027" style="position:absolute;left:0;text-align:left;z-index:251656704;visibility:visible;mso-wrap-distance-top:-3e-5mm;mso-wrap-distance-bottom:-3e-5mm" from="126.7pt,2.2pt" to="323.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Ji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F/ki2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CssBQ+2wAAAAcBAAAPAAAAZHJzL2Rvd25yZXYueG1sTI5BT4NAFITv&#10;Jv6HzTPx0rSLgMQgS2NUbl6sNl5f4QlE9i1lty3663160dNkMpOZr1jPdlBHmnzv2MDVKgJFXLum&#10;59bA60u1vAHlA3KDg2My8Eke1uX5WYF54078TMdNaJWMsM/RQBfCmGvt644s+pUbiSV7d5PFIHZq&#10;dTPhScbtoOMoyrTFnuWhw5HuO6o/NgdrwFdb2ldfi3oRvSWto3j/8PSIxlxezHe3oALN4a8MP/iC&#10;DqUw7dyBG68GA/F1kkrVQCoieZZmCajdr9dlof/zl98AAAD//wMAUEsBAi0AFAAGAAgAAAAhALaD&#10;OJL+AAAA4QEAABMAAAAAAAAAAAAAAAAAAAAAAFtDb250ZW50X1R5cGVzXS54bWxQSwECLQAUAAYA&#10;CAAAACEAOP0h/9YAAACUAQAACwAAAAAAAAAAAAAAAAAvAQAAX3JlbHMvLnJlbHNQSwECLQAUAAYA&#10;CAAAACEA5DMCYh0CAAA2BAAADgAAAAAAAAAAAAAAAAAuAgAAZHJzL2Uyb0RvYy54bWxQSwECLQAU&#10;AAYACAAAACEArLAUPtsAAAAHAQAADwAAAAAAAAAAAAAAAAB3BAAAZHJzL2Rvd25yZXYueG1sUEsF&#10;BgAAAAAEAAQA8wAAAH8FAAAAAA==&#10;"/>
        </w:pict>
      </w:r>
    </w:p>
    <w:p w:rsidR="000D62D5" w:rsidRPr="005A1581" w:rsidRDefault="000D62D5" w:rsidP="00A54FD6">
      <w:pPr>
        <w:spacing w:before="120" w:after="120"/>
        <w:jc w:val="center"/>
        <w:outlineLvl w:val="0"/>
        <w:rPr>
          <w:b/>
          <w:sz w:val="28"/>
          <w:szCs w:val="28"/>
        </w:rPr>
      </w:pPr>
      <w:r>
        <w:rPr>
          <w:b/>
          <w:sz w:val="28"/>
          <w:szCs w:val="28"/>
        </w:rPr>
        <w:t xml:space="preserve">TRƯỞNG BAN </w:t>
      </w:r>
      <w:r w:rsidR="003D5D52">
        <w:rPr>
          <w:b/>
          <w:sz w:val="28"/>
          <w:szCs w:val="28"/>
        </w:rPr>
        <w:t xml:space="preserve">- BAN </w:t>
      </w:r>
      <w:r>
        <w:rPr>
          <w:b/>
          <w:sz w:val="28"/>
          <w:szCs w:val="28"/>
        </w:rPr>
        <w:t xml:space="preserve">QUẢN LÝ AN TOÀN THỰC PHẨM </w:t>
      </w:r>
      <w:r w:rsidRPr="00EC24B2">
        <w:rPr>
          <w:b/>
          <w:sz w:val="28"/>
          <w:szCs w:val="28"/>
        </w:rPr>
        <w:t>TỈNH</w:t>
      </w:r>
    </w:p>
    <w:p w:rsidR="000D62D5" w:rsidRPr="00B40237" w:rsidRDefault="000D62D5" w:rsidP="008D3041">
      <w:pPr>
        <w:spacing w:after="120"/>
        <w:ind w:firstLine="567"/>
        <w:jc w:val="both"/>
        <w:rPr>
          <w:sz w:val="28"/>
          <w:szCs w:val="28"/>
        </w:rPr>
      </w:pPr>
      <w:r w:rsidRPr="00B40237">
        <w:rPr>
          <w:sz w:val="28"/>
          <w:szCs w:val="28"/>
        </w:rPr>
        <w:t>Căn cứ Luật An toàn thực phẩm số</w:t>
      </w:r>
      <w:r>
        <w:rPr>
          <w:sz w:val="28"/>
          <w:szCs w:val="28"/>
        </w:rPr>
        <w:t xml:space="preserve"> 55/2010/QH12;</w:t>
      </w:r>
    </w:p>
    <w:p w:rsidR="000D62D5" w:rsidRDefault="000D62D5" w:rsidP="008D3041">
      <w:pPr>
        <w:spacing w:after="120"/>
        <w:ind w:firstLine="567"/>
        <w:jc w:val="both"/>
        <w:rPr>
          <w:sz w:val="28"/>
          <w:szCs w:val="28"/>
        </w:rPr>
      </w:pPr>
      <w:r w:rsidRPr="00B40237">
        <w:rPr>
          <w:sz w:val="28"/>
          <w:szCs w:val="28"/>
        </w:rPr>
        <w:t xml:space="preserve">Căn cứ Quyết định số </w:t>
      </w:r>
      <w:r w:rsidRPr="00B40237">
        <w:rPr>
          <w:color w:val="000000"/>
          <w:sz w:val="28"/>
          <w:szCs w:val="28"/>
          <w:shd w:val="clear" w:color="auto" w:fill="FFFFFF"/>
        </w:rPr>
        <w:t>08/2018/QĐ-UBND</w:t>
      </w:r>
      <w:r w:rsidR="008D3041">
        <w:rPr>
          <w:color w:val="000000"/>
          <w:sz w:val="28"/>
          <w:szCs w:val="28"/>
          <w:shd w:val="clear" w:color="auto" w:fill="FFFFFF"/>
        </w:rPr>
        <w:t xml:space="preserve"> </w:t>
      </w:r>
      <w:r w:rsidRPr="00B40237">
        <w:rPr>
          <w:rStyle w:val="Strong"/>
          <w:b w:val="0"/>
          <w:bCs/>
          <w:color w:val="000000"/>
          <w:sz w:val="28"/>
          <w:szCs w:val="28"/>
          <w:bdr w:val="none" w:sz="0" w:space="0" w:color="auto" w:frame="1"/>
        </w:rPr>
        <w:t>của UBND tỉnh Bắc Ninh về việc ban hành quy định chức năng, nhiệm vụ, quyền hạn, cơ cấu tổ chức của Ban Quản lý An toàn thực phẩm tỉnh Bắc Ninh</w:t>
      </w:r>
      <w:r w:rsidRPr="00B40237">
        <w:rPr>
          <w:sz w:val="28"/>
          <w:szCs w:val="28"/>
        </w:rPr>
        <w:t>;</w:t>
      </w:r>
    </w:p>
    <w:p w:rsidR="00B74BFC" w:rsidRDefault="008F61E9" w:rsidP="008D3041">
      <w:pPr>
        <w:spacing w:after="120" w:line="276" w:lineRule="auto"/>
        <w:ind w:firstLine="567"/>
        <w:jc w:val="both"/>
        <w:rPr>
          <w:sz w:val="28"/>
          <w:szCs w:val="28"/>
        </w:rPr>
      </w:pPr>
      <w:r>
        <w:rPr>
          <w:rStyle w:val="Strong"/>
          <w:b w:val="0"/>
          <w:bCs/>
          <w:color w:val="000000"/>
          <w:sz w:val="28"/>
          <w:szCs w:val="28"/>
          <w:bdr w:val="none" w:sz="0" w:space="0" w:color="auto" w:frame="1"/>
        </w:rPr>
        <w:t xml:space="preserve">Căn cứ </w:t>
      </w:r>
      <w:r w:rsidR="007B5447">
        <w:rPr>
          <w:rStyle w:val="Strong"/>
          <w:b w:val="0"/>
          <w:bCs/>
          <w:color w:val="000000"/>
          <w:sz w:val="28"/>
          <w:szCs w:val="28"/>
          <w:bdr w:val="none" w:sz="0" w:space="0" w:color="auto" w:frame="1"/>
        </w:rPr>
        <w:t xml:space="preserve">Kế hoạch số 79/KH-LĐLĐ ngày 31/10/2019 của Liên đoàn lao động tỉnh Bắc Ninh về việc tổ chức Chương trình </w:t>
      </w:r>
      <w:r w:rsidR="007B5447" w:rsidRPr="00965A89">
        <w:rPr>
          <w:sz w:val="28"/>
          <w:szCs w:val="28"/>
        </w:rPr>
        <w:t>“Ngày hội công nhân - Phiên chợ nghĩa tình và Tết Sum vầy - Mừng xuân, ơn Đảng”</w:t>
      </w:r>
      <w:r w:rsidR="00965A89">
        <w:rPr>
          <w:sz w:val="28"/>
          <w:szCs w:val="28"/>
        </w:rPr>
        <w:t>;</w:t>
      </w:r>
    </w:p>
    <w:p w:rsidR="00965A89" w:rsidRPr="004435F6" w:rsidRDefault="00965A89" w:rsidP="008D3041">
      <w:pPr>
        <w:spacing w:after="120" w:line="276" w:lineRule="auto"/>
        <w:ind w:firstLine="567"/>
        <w:jc w:val="both"/>
        <w:rPr>
          <w:rStyle w:val="Strong"/>
          <w:b w:val="0"/>
          <w:bCs/>
          <w:color w:val="000000"/>
          <w:sz w:val="28"/>
          <w:szCs w:val="28"/>
          <w:bdr w:val="none" w:sz="0" w:space="0" w:color="auto" w:frame="1"/>
        </w:rPr>
      </w:pPr>
      <w:r>
        <w:rPr>
          <w:sz w:val="28"/>
          <w:szCs w:val="28"/>
        </w:rPr>
        <w:t xml:space="preserve">Căn cứ Công văn số 850/PCNV-BCĐ ngày 29/11/2019 của Ban Chỉ đạo 2020 </w:t>
      </w:r>
      <w:r w:rsidR="00D76E12">
        <w:rPr>
          <w:sz w:val="28"/>
          <w:szCs w:val="28"/>
        </w:rPr>
        <w:t xml:space="preserve">về việc phân công nhiệm vụ Thành viên Ban Chỉ đạo Chương trình </w:t>
      </w:r>
      <w:r w:rsidR="00D76E12" w:rsidRPr="00965A89">
        <w:rPr>
          <w:sz w:val="28"/>
          <w:szCs w:val="28"/>
        </w:rPr>
        <w:t>“Ngày hội công nhân - Phiên chợ nghĩa tình và Tết Sum vầy - Mừng xuân, ơn Đảng”</w:t>
      </w:r>
      <w:r w:rsidR="00D76E12">
        <w:rPr>
          <w:sz w:val="28"/>
          <w:szCs w:val="28"/>
        </w:rPr>
        <w:t>;</w:t>
      </w:r>
    </w:p>
    <w:p w:rsidR="000D62D5" w:rsidRPr="00B40237" w:rsidRDefault="000D62D5" w:rsidP="008D3041">
      <w:pPr>
        <w:spacing w:after="120"/>
        <w:ind w:firstLine="567"/>
        <w:jc w:val="both"/>
        <w:rPr>
          <w:b/>
          <w:sz w:val="28"/>
          <w:szCs w:val="28"/>
        </w:rPr>
      </w:pPr>
      <w:r>
        <w:rPr>
          <w:noProof/>
          <w:sz w:val="28"/>
          <w:szCs w:val="28"/>
        </w:rPr>
        <w:t>Theo đề nghị của Đội</w:t>
      </w:r>
      <w:r w:rsidR="00361173">
        <w:rPr>
          <w:noProof/>
          <w:sz w:val="28"/>
          <w:szCs w:val="28"/>
        </w:rPr>
        <w:t xml:space="preserve"> Trưởng Đội</w:t>
      </w:r>
      <w:r>
        <w:rPr>
          <w:noProof/>
          <w:sz w:val="28"/>
          <w:szCs w:val="28"/>
        </w:rPr>
        <w:t xml:space="preserve"> Thanh tra - Quản lý an toàn thực phẩm huyện Yên Phong,</w:t>
      </w:r>
    </w:p>
    <w:p w:rsidR="000D62D5" w:rsidRPr="005A1581" w:rsidRDefault="000D62D5" w:rsidP="00A54FD6">
      <w:pPr>
        <w:spacing w:before="240" w:after="240"/>
        <w:jc w:val="center"/>
        <w:outlineLvl w:val="0"/>
        <w:rPr>
          <w:b/>
          <w:sz w:val="28"/>
          <w:szCs w:val="28"/>
        </w:rPr>
      </w:pPr>
      <w:r w:rsidRPr="005A1581">
        <w:rPr>
          <w:b/>
          <w:sz w:val="28"/>
          <w:szCs w:val="28"/>
        </w:rPr>
        <w:t>QUYẾT ĐỊNH</w:t>
      </w:r>
      <w:r w:rsidRPr="003A0BCA">
        <w:rPr>
          <w:sz w:val="28"/>
          <w:szCs w:val="28"/>
        </w:rPr>
        <w:t>:</w:t>
      </w:r>
    </w:p>
    <w:p w:rsidR="00D76E12" w:rsidRDefault="000D62D5" w:rsidP="00E23C96">
      <w:pPr>
        <w:spacing w:line="276" w:lineRule="auto"/>
        <w:ind w:firstLine="567"/>
        <w:jc w:val="both"/>
        <w:rPr>
          <w:sz w:val="28"/>
          <w:szCs w:val="28"/>
        </w:rPr>
      </w:pPr>
      <w:r w:rsidRPr="00B82330">
        <w:rPr>
          <w:b/>
          <w:bCs/>
          <w:noProof/>
          <w:sz w:val="28"/>
          <w:szCs w:val="28"/>
        </w:rPr>
        <w:t>Điều 1</w:t>
      </w:r>
      <w:r w:rsidRPr="00B82330">
        <w:rPr>
          <w:b/>
          <w:sz w:val="28"/>
          <w:szCs w:val="28"/>
        </w:rPr>
        <w:t>.</w:t>
      </w:r>
      <w:r w:rsidR="003A0BCA">
        <w:rPr>
          <w:sz w:val="28"/>
          <w:szCs w:val="28"/>
        </w:rPr>
        <w:t xml:space="preserve"> </w:t>
      </w:r>
      <w:r w:rsidR="00D76E12">
        <w:rPr>
          <w:sz w:val="28"/>
          <w:szCs w:val="28"/>
        </w:rPr>
        <w:t>Giám sát đi</w:t>
      </w:r>
      <w:r w:rsidR="009D501F">
        <w:rPr>
          <w:sz w:val="28"/>
          <w:szCs w:val="28"/>
        </w:rPr>
        <w:t xml:space="preserve">ều kiện an toàn thực phẩm </w:t>
      </w:r>
      <w:r w:rsidR="00F629F8">
        <w:rPr>
          <w:sz w:val="28"/>
          <w:szCs w:val="28"/>
        </w:rPr>
        <w:t xml:space="preserve">đối với các gian hàng ẩm thực tại Chương trình </w:t>
      </w:r>
      <w:r w:rsidR="00F629F8" w:rsidRPr="00965A89">
        <w:rPr>
          <w:sz w:val="28"/>
          <w:szCs w:val="28"/>
        </w:rPr>
        <w:t>“Ngày hội công nhân - Phiên chợ nghĩa tình và Tết Sum vầy - Mừng xuân, ơn Đảng”</w:t>
      </w:r>
      <w:r w:rsidR="00F629F8">
        <w:rPr>
          <w:sz w:val="28"/>
          <w:szCs w:val="28"/>
        </w:rPr>
        <w:t>.</w:t>
      </w:r>
    </w:p>
    <w:p w:rsidR="00F629F8" w:rsidRDefault="00F629F8" w:rsidP="00E23C96">
      <w:pPr>
        <w:spacing w:line="276" w:lineRule="auto"/>
        <w:ind w:firstLine="567"/>
        <w:jc w:val="both"/>
        <w:rPr>
          <w:sz w:val="28"/>
          <w:szCs w:val="28"/>
        </w:rPr>
      </w:pPr>
      <w:r>
        <w:rPr>
          <w:sz w:val="28"/>
          <w:szCs w:val="28"/>
        </w:rPr>
        <w:t xml:space="preserve">Thời gian: </w:t>
      </w:r>
      <w:r w:rsidR="00C24982">
        <w:rPr>
          <w:sz w:val="28"/>
          <w:szCs w:val="28"/>
        </w:rPr>
        <w:t>Từ ngày 26</w:t>
      </w:r>
      <w:r w:rsidR="00463D67">
        <w:rPr>
          <w:sz w:val="28"/>
          <w:szCs w:val="28"/>
        </w:rPr>
        <w:t>/12-28/12/2019.</w:t>
      </w:r>
    </w:p>
    <w:p w:rsidR="00463D67" w:rsidRDefault="00463D67" w:rsidP="00E23C96">
      <w:pPr>
        <w:spacing w:line="276" w:lineRule="auto"/>
        <w:ind w:firstLine="567"/>
        <w:jc w:val="both"/>
        <w:rPr>
          <w:sz w:val="28"/>
          <w:szCs w:val="28"/>
        </w:rPr>
      </w:pPr>
      <w:r>
        <w:rPr>
          <w:sz w:val="28"/>
          <w:szCs w:val="28"/>
        </w:rPr>
        <w:t>Địa điểm: Khu công nghiệp huyện Yên Phong I, Yên Phong, Bắc Ninh.</w:t>
      </w:r>
    </w:p>
    <w:p w:rsidR="000D62D5" w:rsidRDefault="00C6361C" w:rsidP="001731B1">
      <w:pPr>
        <w:autoSpaceDE w:val="0"/>
        <w:autoSpaceDN w:val="0"/>
        <w:adjustRightInd w:val="0"/>
        <w:spacing w:before="120" w:after="120"/>
        <w:ind w:firstLine="567"/>
        <w:jc w:val="both"/>
        <w:rPr>
          <w:sz w:val="28"/>
          <w:szCs w:val="28"/>
        </w:rPr>
      </w:pPr>
      <w:r>
        <w:rPr>
          <w:b/>
          <w:sz w:val="28"/>
          <w:szCs w:val="28"/>
        </w:rPr>
        <w:t xml:space="preserve">Điều 2. </w:t>
      </w:r>
      <w:r w:rsidR="000D62D5" w:rsidRPr="00B82330">
        <w:rPr>
          <w:sz w:val="28"/>
          <w:szCs w:val="28"/>
        </w:rPr>
        <w:t xml:space="preserve">Thành lập đoàn </w:t>
      </w:r>
      <w:r w:rsidR="003833D7">
        <w:rPr>
          <w:sz w:val="28"/>
          <w:szCs w:val="28"/>
        </w:rPr>
        <w:t>giám sát</w:t>
      </w:r>
      <w:r w:rsidR="000D62D5">
        <w:rPr>
          <w:sz w:val="28"/>
          <w:szCs w:val="28"/>
        </w:rPr>
        <w:t xml:space="preserve"> </w:t>
      </w:r>
      <w:r w:rsidR="000D62D5" w:rsidRPr="00B82330">
        <w:rPr>
          <w:sz w:val="28"/>
          <w:szCs w:val="28"/>
        </w:rPr>
        <w:t>gồm các ông (bà) có tên sau đây</w:t>
      </w:r>
      <w:r w:rsidR="000D62D5">
        <w:rPr>
          <w:sz w:val="28"/>
          <w:szCs w:val="28"/>
        </w:rPr>
        <w:t>:</w:t>
      </w:r>
    </w:p>
    <w:p w:rsidR="000D62D5" w:rsidRDefault="000D62D5" w:rsidP="001731B1">
      <w:pPr>
        <w:autoSpaceDE w:val="0"/>
        <w:autoSpaceDN w:val="0"/>
        <w:adjustRightInd w:val="0"/>
        <w:spacing w:before="120" w:after="120"/>
        <w:ind w:firstLine="567"/>
        <w:jc w:val="both"/>
        <w:rPr>
          <w:sz w:val="28"/>
          <w:szCs w:val="28"/>
        </w:rPr>
      </w:pPr>
      <w:r>
        <w:rPr>
          <w:sz w:val="28"/>
          <w:szCs w:val="28"/>
        </w:rPr>
        <w:t xml:space="preserve">1. Ông Nguyễn Biên Cương, </w:t>
      </w:r>
      <w:r w:rsidR="001D39C9">
        <w:rPr>
          <w:sz w:val="28"/>
          <w:szCs w:val="28"/>
        </w:rPr>
        <w:t xml:space="preserve">Đội trưởng </w:t>
      </w:r>
      <w:r>
        <w:rPr>
          <w:sz w:val="28"/>
          <w:szCs w:val="28"/>
        </w:rPr>
        <w:t>Đội Thanh tra - Quản lý an toàn thực phẩm huyện Yên Phong - Phó Trưởng đoàn;</w:t>
      </w:r>
    </w:p>
    <w:p w:rsidR="003833D7" w:rsidRDefault="003833D7" w:rsidP="001731B1">
      <w:pPr>
        <w:autoSpaceDE w:val="0"/>
        <w:autoSpaceDN w:val="0"/>
        <w:adjustRightInd w:val="0"/>
        <w:spacing w:before="120" w:after="120"/>
        <w:ind w:firstLine="567"/>
        <w:jc w:val="both"/>
        <w:rPr>
          <w:sz w:val="28"/>
          <w:szCs w:val="28"/>
        </w:rPr>
      </w:pPr>
      <w:r>
        <w:rPr>
          <w:sz w:val="28"/>
          <w:szCs w:val="28"/>
        </w:rPr>
        <w:t>2. Bà Chu Thị Hồng Thắm, Cán bộ Đội Thanh tra - Quản lý an toàn thực phẩm huyện Yên Phong - Thư ký;</w:t>
      </w:r>
    </w:p>
    <w:p w:rsidR="00891AAA" w:rsidRDefault="00891AAA" w:rsidP="00891AAA">
      <w:pPr>
        <w:autoSpaceDE w:val="0"/>
        <w:autoSpaceDN w:val="0"/>
        <w:adjustRightInd w:val="0"/>
        <w:spacing w:before="120" w:after="120"/>
        <w:ind w:firstLine="567"/>
        <w:jc w:val="both"/>
        <w:rPr>
          <w:sz w:val="28"/>
          <w:szCs w:val="28"/>
        </w:rPr>
      </w:pPr>
      <w:r>
        <w:rPr>
          <w:sz w:val="28"/>
          <w:szCs w:val="28"/>
        </w:rPr>
        <w:t>3. Ông Phạm Văn Hiếu, Chuyên viên Đội Thanh tra - Quản lý an toàn thực phẩm huyện Yên Phong - Thành viên;</w:t>
      </w:r>
    </w:p>
    <w:p w:rsidR="00891AAA" w:rsidRDefault="00891AAA" w:rsidP="001731B1">
      <w:pPr>
        <w:autoSpaceDE w:val="0"/>
        <w:autoSpaceDN w:val="0"/>
        <w:adjustRightInd w:val="0"/>
        <w:spacing w:before="120" w:after="120"/>
        <w:ind w:firstLine="567"/>
        <w:jc w:val="both"/>
        <w:rPr>
          <w:sz w:val="28"/>
          <w:szCs w:val="28"/>
        </w:rPr>
      </w:pPr>
    </w:p>
    <w:p w:rsidR="000D62D5" w:rsidRDefault="00891AAA" w:rsidP="001731B1">
      <w:pPr>
        <w:autoSpaceDE w:val="0"/>
        <w:autoSpaceDN w:val="0"/>
        <w:adjustRightInd w:val="0"/>
        <w:spacing w:before="120" w:after="120"/>
        <w:ind w:firstLine="567"/>
        <w:jc w:val="both"/>
        <w:rPr>
          <w:sz w:val="28"/>
          <w:szCs w:val="28"/>
        </w:rPr>
      </w:pPr>
      <w:r>
        <w:rPr>
          <w:sz w:val="28"/>
          <w:szCs w:val="28"/>
        </w:rPr>
        <w:lastRenderedPageBreak/>
        <w:t>4</w:t>
      </w:r>
      <w:r w:rsidR="000D62D5">
        <w:rPr>
          <w:sz w:val="28"/>
          <w:szCs w:val="28"/>
        </w:rPr>
        <w:t>. Ông Nguyễn Hữu Hòa, Cán bộ Đội Thanh tra - Quản lý an toàn thự</w:t>
      </w:r>
      <w:r>
        <w:rPr>
          <w:sz w:val="28"/>
          <w:szCs w:val="28"/>
        </w:rPr>
        <w:t xml:space="preserve">c phẩm huyện Yên Phong </w:t>
      </w:r>
      <w:r w:rsidR="00824A1D">
        <w:rPr>
          <w:sz w:val="28"/>
          <w:szCs w:val="28"/>
        </w:rPr>
        <w:t>-</w:t>
      </w:r>
      <w:r>
        <w:rPr>
          <w:sz w:val="28"/>
          <w:szCs w:val="28"/>
        </w:rPr>
        <w:t xml:space="preserve"> Thành viên;</w:t>
      </w:r>
    </w:p>
    <w:p w:rsidR="000D62D5" w:rsidRDefault="00891AAA" w:rsidP="001731B1">
      <w:pPr>
        <w:autoSpaceDE w:val="0"/>
        <w:autoSpaceDN w:val="0"/>
        <w:adjustRightInd w:val="0"/>
        <w:spacing w:before="120" w:after="120"/>
        <w:ind w:firstLine="567"/>
        <w:jc w:val="both"/>
        <w:rPr>
          <w:sz w:val="28"/>
          <w:szCs w:val="28"/>
        </w:rPr>
      </w:pPr>
      <w:r>
        <w:rPr>
          <w:sz w:val="28"/>
          <w:szCs w:val="28"/>
        </w:rPr>
        <w:t>5</w:t>
      </w:r>
      <w:r w:rsidR="000D62D5">
        <w:rPr>
          <w:sz w:val="28"/>
          <w:szCs w:val="28"/>
        </w:rPr>
        <w:t xml:space="preserve">. Ông </w:t>
      </w:r>
      <w:r>
        <w:rPr>
          <w:sz w:val="28"/>
          <w:szCs w:val="28"/>
        </w:rPr>
        <w:t xml:space="preserve">Lê Đắc Đức, Cán bộ </w:t>
      </w:r>
      <w:r w:rsidR="000D62D5">
        <w:rPr>
          <w:sz w:val="28"/>
          <w:szCs w:val="28"/>
        </w:rPr>
        <w:t>Đội Thanh tra - Quản lý an toàn thực ph</w:t>
      </w:r>
      <w:r w:rsidR="000C1BC4">
        <w:rPr>
          <w:sz w:val="28"/>
          <w:szCs w:val="28"/>
        </w:rPr>
        <w:t>ẩm huyện Yên Phong - Thành viên.</w:t>
      </w:r>
    </w:p>
    <w:p w:rsidR="000D62D5" w:rsidRPr="0058622C" w:rsidRDefault="000D62D5" w:rsidP="00CE6E48">
      <w:pPr>
        <w:spacing w:after="120" w:line="276" w:lineRule="auto"/>
        <w:ind w:firstLine="567"/>
        <w:jc w:val="both"/>
        <w:rPr>
          <w:sz w:val="28"/>
          <w:szCs w:val="26"/>
        </w:rPr>
      </w:pPr>
      <w:r w:rsidRPr="00757DFF">
        <w:rPr>
          <w:b/>
          <w:bCs/>
          <w:noProof/>
          <w:sz w:val="28"/>
          <w:szCs w:val="28"/>
        </w:rPr>
        <w:t>Điều</w:t>
      </w:r>
      <w:r w:rsidR="003355E3">
        <w:rPr>
          <w:b/>
          <w:bCs/>
          <w:sz w:val="28"/>
          <w:szCs w:val="28"/>
        </w:rPr>
        <w:t xml:space="preserve"> 3</w:t>
      </w:r>
      <w:r w:rsidRPr="00757DFF">
        <w:rPr>
          <w:b/>
          <w:bCs/>
          <w:sz w:val="28"/>
          <w:szCs w:val="28"/>
        </w:rPr>
        <w:t>.</w:t>
      </w:r>
      <w:r w:rsidR="00C6361C">
        <w:rPr>
          <w:b/>
          <w:bCs/>
          <w:sz w:val="28"/>
          <w:szCs w:val="28"/>
        </w:rPr>
        <w:t xml:space="preserve"> </w:t>
      </w:r>
      <w:r>
        <w:rPr>
          <w:sz w:val="28"/>
          <w:szCs w:val="26"/>
        </w:rPr>
        <w:t xml:space="preserve">Đoàn có nhiệm vụ </w:t>
      </w:r>
      <w:r w:rsidR="000C1BC4">
        <w:rPr>
          <w:sz w:val="28"/>
          <w:szCs w:val="26"/>
        </w:rPr>
        <w:t>giám sát, hướng dẫn</w:t>
      </w:r>
      <w:r>
        <w:rPr>
          <w:sz w:val="28"/>
          <w:szCs w:val="26"/>
        </w:rPr>
        <w:t xml:space="preserve"> điều kiện</w:t>
      </w:r>
      <w:r w:rsidR="000C1BC4">
        <w:rPr>
          <w:sz w:val="28"/>
          <w:szCs w:val="26"/>
        </w:rPr>
        <w:t xml:space="preserve"> đảm bảo</w:t>
      </w:r>
      <w:r>
        <w:rPr>
          <w:sz w:val="28"/>
          <w:szCs w:val="26"/>
        </w:rPr>
        <w:t xml:space="preserve"> an toàn thực phẩm đối với các cơ sở </w:t>
      </w:r>
      <w:r w:rsidR="003355E3">
        <w:rPr>
          <w:sz w:val="28"/>
          <w:szCs w:val="26"/>
        </w:rPr>
        <w:t>tại Điều 1</w:t>
      </w:r>
      <w:r w:rsidR="00CE6E48">
        <w:rPr>
          <w:sz w:val="28"/>
          <w:szCs w:val="26"/>
        </w:rPr>
        <w:t>. Nhiệm vụ của các thành viên do T</w:t>
      </w:r>
      <w:r w:rsidRPr="0058622C">
        <w:rPr>
          <w:sz w:val="28"/>
          <w:szCs w:val="26"/>
        </w:rPr>
        <w:t>rưởng đoàn phân công. Đoàn tự giả</w:t>
      </w:r>
      <w:r>
        <w:rPr>
          <w:sz w:val="28"/>
          <w:szCs w:val="26"/>
        </w:rPr>
        <w:t>i thể sau khi hoàn thành nhiệm vụ.</w:t>
      </w:r>
    </w:p>
    <w:p w:rsidR="000D62D5" w:rsidRDefault="003355E3" w:rsidP="00DA731C">
      <w:pPr>
        <w:spacing w:after="240" w:line="276" w:lineRule="auto"/>
        <w:ind w:firstLine="567"/>
        <w:jc w:val="both"/>
        <w:rPr>
          <w:sz w:val="26"/>
          <w:szCs w:val="26"/>
        </w:rPr>
      </w:pPr>
      <w:r>
        <w:rPr>
          <w:b/>
          <w:bCs/>
          <w:sz w:val="28"/>
          <w:szCs w:val="28"/>
        </w:rPr>
        <w:t>Điều 4</w:t>
      </w:r>
      <w:r w:rsidR="000D62D5" w:rsidRPr="00757DFF">
        <w:rPr>
          <w:b/>
          <w:bCs/>
          <w:sz w:val="28"/>
          <w:szCs w:val="28"/>
        </w:rPr>
        <w:t>.</w:t>
      </w:r>
      <w:r>
        <w:rPr>
          <w:b/>
          <w:bCs/>
          <w:sz w:val="28"/>
          <w:szCs w:val="28"/>
        </w:rPr>
        <w:t xml:space="preserve"> </w:t>
      </w:r>
      <w:r w:rsidR="000D62D5" w:rsidRPr="001731B1">
        <w:rPr>
          <w:spacing w:val="4"/>
          <w:sz w:val="28"/>
          <w:szCs w:val="28"/>
        </w:rPr>
        <w:t xml:space="preserve">Quyết định này có hiệu lực thi </w:t>
      </w:r>
      <w:r w:rsidR="000D62D5" w:rsidRPr="001D1887">
        <w:rPr>
          <w:sz w:val="28"/>
          <w:szCs w:val="26"/>
        </w:rPr>
        <w:t>hành</w:t>
      </w:r>
      <w:r w:rsidR="000D62D5" w:rsidRPr="001731B1">
        <w:rPr>
          <w:spacing w:val="4"/>
          <w:sz w:val="28"/>
          <w:szCs w:val="28"/>
        </w:rPr>
        <w:t xml:space="preserve"> kể từ ngày ký. Các ông (bà) có tên tại </w:t>
      </w:r>
      <w:r w:rsidR="000B0623">
        <w:rPr>
          <w:sz w:val="28"/>
          <w:szCs w:val="28"/>
        </w:rPr>
        <w:t>Điều 2</w:t>
      </w:r>
      <w:r w:rsidR="000D62D5" w:rsidRPr="001731B1">
        <w:rPr>
          <w:sz w:val="28"/>
          <w:szCs w:val="28"/>
        </w:rPr>
        <w:t xml:space="preserve"> và </w:t>
      </w:r>
      <w:r w:rsidR="00824A1D">
        <w:rPr>
          <w:sz w:val="28"/>
          <w:szCs w:val="28"/>
        </w:rPr>
        <w:t>các cơ sở được giám sát</w:t>
      </w:r>
      <w:r w:rsidR="000D62D5">
        <w:rPr>
          <w:sz w:val="28"/>
          <w:szCs w:val="28"/>
        </w:rPr>
        <w:t xml:space="preserve"> </w:t>
      </w:r>
      <w:r w:rsidR="000D62D5" w:rsidRPr="001731B1">
        <w:rPr>
          <w:sz w:val="28"/>
          <w:szCs w:val="28"/>
        </w:rPr>
        <w:t>căn cứ quyết định thi hành./.</w:t>
      </w:r>
    </w:p>
    <w:tbl>
      <w:tblPr>
        <w:tblW w:w="9121" w:type="dxa"/>
        <w:jc w:val="center"/>
        <w:tblInd w:w="49" w:type="dxa"/>
        <w:tblLook w:val="01E0"/>
      </w:tblPr>
      <w:tblGrid>
        <w:gridCol w:w="5191"/>
        <w:gridCol w:w="3930"/>
      </w:tblGrid>
      <w:tr w:rsidR="000D62D5" w:rsidRPr="00F441C1" w:rsidTr="0058622C">
        <w:trPr>
          <w:jc w:val="center"/>
        </w:trPr>
        <w:tc>
          <w:tcPr>
            <w:tcW w:w="5191" w:type="dxa"/>
          </w:tcPr>
          <w:p w:rsidR="000D62D5" w:rsidRDefault="000D62D5" w:rsidP="005E0069">
            <w:pPr>
              <w:rPr>
                <w:b/>
                <w:bCs/>
                <w:i/>
                <w:iCs/>
              </w:rPr>
            </w:pPr>
            <w:r>
              <w:rPr>
                <w:b/>
                <w:bCs/>
                <w:i/>
                <w:iCs/>
              </w:rPr>
              <w:t>Nơi nhận</w:t>
            </w:r>
            <w:r w:rsidRPr="00F441C1">
              <w:rPr>
                <w:b/>
                <w:bCs/>
                <w:i/>
                <w:iCs/>
              </w:rPr>
              <w:t xml:space="preserve">: </w:t>
            </w:r>
          </w:p>
          <w:p w:rsidR="000D62D5" w:rsidRDefault="000D62D5" w:rsidP="00C74C4A">
            <w:r w:rsidRPr="001731B1">
              <w:rPr>
                <w:bCs/>
                <w:i/>
                <w:iCs/>
                <w:sz w:val="22"/>
                <w:szCs w:val="22"/>
              </w:rPr>
              <w:t xml:space="preserve"> -</w:t>
            </w:r>
            <w:r w:rsidR="00CD0669">
              <w:rPr>
                <w:bCs/>
                <w:i/>
                <w:iCs/>
                <w:sz w:val="22"/>
                <w:szCs w:val="22"/>
              </w:rPr>
              <w:t xml:space="preserve"> </w:t>
            </w:r>
            <w:r w:rsidR="003355E3">
              <w:rPr>
                <w:sz w:val="22"/>
                <w:szCs w:val="22"/>
              </w:rPr>
              <w:t>Như Điều 4</w:t>
            </w:r>
            <w:r w:rsidRPr="001731B1">
              <w:rPr>
                <w:sz w:val="22"/>
                <w:szCs w:val="22"/>
              </w:rPr>
              <w:t>;</w:t>
            </w:r>
          </w:p>
          <w:p w:rsidR="00C62F06" w:rsidRDefault="00C62F06" w:rsidP="00C74C4A">
            <w:r>
              <w:rPr>
                <w:sz w:val="22"/>
                <w:szCs w:val="22"/>
              </w:rPr>
              <w:t>- BTC Chương trình</w:t>
            </w:r>
            <w:r w:rsidR="00F70FB6">
              <w:rPr>
                <w:sz w:val="22"/>
                <w:szCs w:val="22"/>
              </w:rPr>
              <w:t xml:space="preserve"> (p/h)</w:t>
            </w:r>
            <w:r>
              <w:rPr>
                <w:sz w:val="22"/>
                <w:szCs w:val="22"/>
              </w:rPr>
              <w:t>;</w:t>
            </w:r>
          </w:p>
          <w:p w:rsidR="00C62F06" w:rsidRPr="001731B1" w:rsidRDefault="00C62F06" w:rsidP="00C74C4A">
            <w:r>
              <w:rPr>
                <w:sz w:val="22"/>
                <w:szCs w:val="22"/>
              </w:rPr>
              <w:t xml:space="preserve">- </w:t>
            </w:r>
            <w:r w:rsidR="00743C23">
              <w:rPr>
                <w:sz w:val="22"/>
                <w:szCs w:val="22"/>
              </w:rPr>
              <w:t>UBND huyện Yên Phong (p/h chỉ đạo);</w:t>
            </w:r>
          </w:p>
          <w:p w:rsidR="00C62F06" w:rsidRDefault="000D62D5" w:rsidP="00C74C4A">
            <w:r w:rsidRPr="001731B1">
              <w:rPr>
                <w:sz w:val="22"/>
                <w:szCs w:val="22"/>
              </w:rPr>
              <w:t>- Lãnh đạo Ban;</w:t>
            </w:r>
          </w:p>
          <w:p w:rsidR="000D62D5" w:rsidRPr="00F441C1" w:rsidRDefault="000D62D5" w:rsidP="00C74C4A">
            <w:pPr>
              <w:rPr>
                <w:szCs w:val="28"/>
              </w:rPr>
            </w:pPr>
            <w:r w:rsidRPr="001731B1">
              <w:rPr>
                <w:sz w:val="22"/>
                <w:szCs w:val="22"/>
              </w:rPr>
              <w:t xml:space="preserve">- Lưu VT, </w:t>
            </w:r>
            <w:r>
              <w:rPr>
                <w:sz w:val="22"/>
                <w:szCs w:val="22"/>
              </w:rPr>
              <w:t>Đội YP</w:t>
            </w:r>
            <w:r w:rsidRPr="001731B1">
              <w:rPr>
                <w:sz w:val="22"/>
                <w:szCs w:val="22"/>
              </w:rPr>
              <w:t>.</w:t>
            </w:r>
          </w:p>
        </w:tc>
        <w:tc>
          <w:tcPr>
            <w:tcW w:w="3930" w:type="dxa"/>
          </w:tcPr>
          <w:p w:rsidR="000D62D5" w:rsidRDefault="00824A1D" w:rsidP="005E0069">
            <w:pPr>
              <w:jc w:val="center"/>
              <w:rPr>
                <w:b/>
                <w:bCs/>
                <w:sz w:val="26"/>
                <w:szCs w:val="28"/>
              </w:rPr>
            </w:pPr>
            <w:r>
              <w:rPr>
                <w:b/>
                <w:bCs/>
                <w:sz w:val="26"/>
                <w:szCs w:val="28"/>
              </w:rPr>
              <w:t xml:space="preserve">KT. </w:t>
            </w:r>
            <w:r w:rsidR="000D62D5" w:rsidRPr="001D39C9">
              <w:rPr>
                <w:b/>
                <w:bCs/>
                <w:sz w:val="26"/>
                <w:szCs w:val="28"/>
              </w:rPr>
              <w:t>TRƯỞNG BAN</w:t>
            </w:r>
          </w:p>
          <w:p w:rsidR="00824A1D" w:rsidRPr="001D39C9" w:rsidRDefault="00824A1D" w:rsidP="005E0069">
            <w:pPr>
              <w:jc w:val="center"/>
              <w:rPr>
                <w:b/>
                <w:bCs/>
                <w:sz w:val="26"/>
                <w:szCs w:val="28"/>
              </w:rPr>
            </w:pPr>
            <w:r>
              <w:rPr>
                <w:b/>
                <w:bCs/>
                <w:sz w:val="26"/>
                <w:szCs w:val="28"/>
              </w:rPr>
              <w:t>PHÓ TRƯỞNG BAN</w:t>
            </w:r>
          </w:p>
          <w:p w:rsidR="000D62D5" w:rsidRDefault="000D62D5" w:rsidP="005E0069">
            <w:pPr>
              <w:jc w:val="center"/>
              <w:rPr>
                <w:b/>
                <w:bCs/>
                <w:szCs w:val="28"/>
              </w:rPr>
            </w:pPr>
          </w:p>
          <w:p w:rsidR="000D62D5" w:rsidRPr="00F441C1" w:rsidRDefault="000D62D5" w:rsidP="005E0069">
            <w:pPr>
              <w:jc w:val="center"/>
              <w:rPr>
                <w:b/>
                <w:bCs/>
                <w:szCs w:val="28"/>
              </w:rPr>
            </w:pPr>
          </w:p>
          <w:p w:rsidR="000D62D5" w:rsidRPr="00F441C1" w:rsidRDefault="000D62D5" w:rsidP="005E0069">
            <w:pPr>
              <w:jc w:val="center"/>
              <w:rPr>
                <w:b/>
                <w:bCs/>
                <w:szCs w:val="28"/>
              </w:rPr>
            </w:pPr>
          </w:p>
          <w:p w:rsidR="000D62D5" w:rsidRPr="00F441C1" w:rsidRDefault="000D62D5" w:rsidP="005E0069">
            <w:pPr>
              <w:jc w:val="center"/>
              <w:rPr>
                <w:b/>
                <w:bCs/>
                <w:szCs w:val="28"/>
              </w:rPr>
            </w:pPr>
          </w:p>
          <w:p w:rsidR="000D62D5" w:rsidRPr="00F441C1" w:rsidRDefault="000D62D5" w:rsidP="005E0069">
            <w:pPr>
              <w:rPr>
                <w:b/>
                <w:bCs/>
                <w:sz w:val="46"/>
                <w:szCs w:val="28"/>
              </w:rPr>
            </w:pPr>
          </w:p>
          <w:p w:rsidR="000D62D5" w:rsidRPr="00F441C1" w:rsidRDefault="00824A1D" w:rsidP="00757DFF">
            <w:pPr>
              <w:jc w:val="center"/>
              <w:rPr>
                <w:b/>
                <w:bCs/>
                <w:szCs w:val="28"/>
              </w:rPr>
            </w:pPr>
            <w:r>
              <w:rPr>
                <w:b/>
                <w:bCs/>
                <w:sz w:val="28"/>
                <w:szCs w:val="28"/>
              </w:rPr>
              <w:t>Nguyễn Thanh Bình</w:t>
            </w:r>
          </w:p>
        </w:tc>
      </w:tr>
    </w:tbl>
    <w:p w:rsidR="005C0BDA" w:rsidRDefault="005C0BDA">
      <w:pPr>
        <w:rPr>
          <w:b/>
          <w:sz w:val="28"/>
          <w:szCs w:val="28"/>
        </w:rPr>
        <w:sectPr w:rsidR="005C0BDA" w:rsidSect="0058622C">
          <w:pgSz w:w="11907" w:h="16840" w:code="9"/>
          <w:pgMar w:top="1134" w:right="1134" w:bottom="1134" w:left="1701" w:header="720" w:footer="720" w:gutter="0"/>
          <w:cols w:space="720"/>
          <w:docGrid w:linePitch="360"/>
        </w:sectPr>
      </w:pPr>
    </w:p>
    <w:p w:rsidR="000D62D5" w:rsidRDefault="000D62D5" w:rsidP="00C24982">
      <w:pPr>
        <w:outlineLvl w:val="0"/>
        <w:rPr>
          <w:b/>
          <w:sz w:val="28"/>
          <w:szCs w:val="28"/>
        </w:rPr>
      </w:pPr>
    </w:p>
    <w:sectPr w:rsidR="000D62D5" w:rsidSect="0058622C">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060A6"/>
    <w:multiLevelType w:val="hybridMultilevel"/>
    <w:tmpl w:val="1C927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91E0F"/>
    <w:rsid w:val="00017806"/>
    <w:rsid w:val="00063237"/>
    <w:rsid w:val="000672A2"/>
    <w:rsid w:val="000703C2"/>
    <w:rsid w:val="00093964"/>
    <w:rsid w:val="000A2A44"/>
    <w:rsid w:val="000B0518"/>
    <w:rsid w:val="000B0623"/>
    <w:rsid w:val="000B61B0"/>
    <w:rsid w:val="000C1BC4"/>
    <w:rsid w:val="000C7722"/>
    <w:rsid w:val="000D62D5"/>
    <w:rsid w:val="00114EE1"/>
    <w:rsid w:val="001252C6"/>
    <w:rsid w:val="001601FA"/>
    <w:rsid w:val="00167AE5"/>
    <w:rsid w:val="001731B1"/>
    <w:rsid w:val="0019211D"/>
    <w:rsid w:val="0019356B"/>
    <w:rsid w:val="001D1887"/>
    <w:rsid w:val="001D39C9"/>
    <w:rsid w:val="002178C9"/>
    <w:rsid w:val="002308DA"/>
    <w:rsid w:val="00235584"/>
    <w:rsid w:val="00236207"/>
    <w:rsid w:val="00251592"/>
    <w:rsid w:val="002530C5"/>
    <w:rsid w:val="00263ADB"/>
    <w:rsid w:val="002949ED"/>
    <w:rsid w:val="002C4D08"/>
    <w:rsid w:val="002F66DD"/>
    <w:rsid w:val="00317E93"/>
    <w:rsid w:val="00320FC7"/>
    <w:rsid w:val="00326129"/>
    <w:rsid w:val="003355E3"/>
    <w:rsid w:val="00361173"/>
    <w:rsid w:val="003660C2"/>
    <w:rsid w:val="003833D7"/>
    <w:rsid w:val="003A0BCA"/>
    <w:rsid w:val="003A69A2"/>
    <w:rsid w:val="003C27A2"/>
    <w:rsid w:val="003C7B6A"/>
    <w:rsid w:val="003D5D52"/>
    <w:rsid w:val="003E43C7"/>
    <w:rsid w:val="003E5658"/>
    <w:rsid w:val="003F0586"/>
    <w:rsid w:val="00414C45"/>
    <w:rsid w:val="004269DF"/>
    <w:rsid w:val="004323C1"/>
    <w:rsid w:val="00435D4E"/>
    <w:rsid w:val="004435F6"/>
    <w:rsid w:val="00457F79"/>
    <w:rsid w:val="00463D67"/>
    <w:rsid w:val="004725C0"/>
    <w:rsid w:val="0049788D"/>
    <w:rsid w:val="004A785B"/>
    <w:rsid w:val="004C3BC6"/>
    <w:rsid w:val="004D2F01"/>
    <w:rsid w:val="0050289D"/>
    <w:rsid w:val="00524305"/>
    <w:rsid w:val="00527DEC"/>
    <w:rsid w:val="00540768"/>
    <w:rsid w:val="005412F4"/>
    <w:rsid w:val="00541312"/>
    <w:rsid w:val="00567AA6"/>
    <w:rsid w:val="00567C06"/>
    <w:rsid w:val="0058622C"/>
    <w:rsid w:val="005A1581"/>
    <w:rsid w:val="005A4C25"/>
    <w:rsid w:val="005C0BDA"/>
    <w:rsid w:val="005C3B99"/>
    <w:rsid w:val="005C7F29"/>
    <w:rsid w:val="005E0069"/>
    <w:rsid w:val="005E2F05"/>
    <w:rsid w:val="005E491D"/>
    <w:rsid w:val="005E507C"/>
    <w:rsid w:val="0060466F"/>
    <w:rsid w:val="0063695B"/>
    <w:rsid w:val="006443C2"/>
    <w:rsid w:val="00651479"/>
    <w:rsid w:val="00664027"/>
    <w:rsid w:val="006701A2"/>
    <w:rsid w:val="0069273A"/>
    <w:rsid w:val="00696727"/>
    <w:rsid w:val="006B2107"/>
    <w:rsid w:val="006B2367"/>
    <w:rsid w:val="006C41A0"/>
    <w:rsid w:val="006C512B"/>
    <w:rsid w:val="006F33C1"/>
    <w:rsid w:val="00742ADD"/>
    <w:rsid w:val="00743C23"/>
    <w:rsid w:val="00751C19"/>
    <w:rsid w:val="00754368"/>
    <w:rsid w:val="00757DFF"/>
    <w:rsid w:val="00777342"/>
    <w:rsid w:val="007A0428"/>
    <w:rsid w:val="007B5447"/>
    <w:rsid w:val="007C0DA0"/>
    <w:rsid w:val="007C646D"/>
    <w:rsid w:val="007E5968"/>
    <w:rsid w:val="007E5F81"/>
    <w:rsid w:val="007F5AD5"/>
    <w:rsid w:val="007F6DF6"/>
    <w:rsid w:val="008177A6"/>
    <w:rsid w:val="00822142"/>
    <w:rsid w:val="00824A1D"/>
    <w:rsid w:val="008410CC"/>
    <w:rsid w:val="00847557"/>
    <w:rsid w:val="00847C63"/>
    <w:rsid w:val="00860131"/>
    <w:rsid w:val="00870342"/>
    <w:rsid w:val="00884945"/>
    <w:rsid w:val="00891AAA"/>
    <w:rsid w:val="00892764"/>
    <w:rsid w:val="00895FBE"/>
    <w:rsid w:val="008C5F3C"/>
    <w:rsid w:val="008C6F4C"/>
    <w:rsid w:val="008D3041"/>
    <w:rsid w:val="008E097E"/>
    <w:rsid w:val="008F3C1B"/>
    <w:rsid w:val="008F61E9"/>
    <w:rsid w:val="00915BD7"/>
    <w:rsid w:val="0092001E"/>
    <w:rsid w:val="00951EF7"/>
    <w:rsid w:val="009534D8"/>
    <w:rsid w:val="00955CE7"/>
    <w:rsid w:val="009628E6"/>
    <w:rsid w:val="009647D9"/>
    <w:rsid w:val="00965A89"/>
    <w:rsid w:val="00980B2B"/>
    <w:rsid w:val="009B71B6"/>
    <w:rsid w:val="009C3EAF"/>
    <w:rsid w:val="009D2209"/>
    <w:rsid w:val="009D501F"/>
    <w:rsid w:val="009E1F19"/>
    <w:rsid w:val="009E6FFB"/>
    <w:rsid w:val="00A1368C"/>
    <w:rsid w:val="00A1496B"/>
    <w:rsid w:val="00A428C5"/>
    <w:rsid w:val="00A43D31"/>
    <w:rsid w:val="00A51FC9"/>
    <w:rsid w:val="00A54FD6"/>
    <w:rsid w:val="00A576F9"/>
    <w:rsid w:val="00A57AD6"/>
    <w:rsid w:val="00A8622D"/>
    <w:rsid w:val="00A9362D"/>
    <w:rsid w:val="00AA606F"/>
    <w:rsid w:val="00AC5D98"/>
    <w:rsid w:val="00B178C9"/>
    <w:rsid w:val="00B33E31"/>
    <w:rsid w:val="00B40237"/>
    <w:rsid w:val="00B4434E"/>
    <w:rsid w:val="00B52533"/>
    <w:rsid w:val="00B560DC"/>
    <w:rsid w:val="00B74BFC"/>
    <w:rsid w:val="00B82330"/>
    <w:rsid w:val="00BA3AC3"/>
    <w:rsid w:val="00BA65B8"/>
    <w:rsid w:val="00BA7889"/>
    <w:rsid w:val="00C06285"/>
    <w:rsid w:val="00C144F7"/>
    <w:rsid w:val="00C211C5"/>
    <w:rsid w:val="00C24982"/>
    <w:rsid w:val="00C330D7"/>
    <w:rsid w:val="00C51CCA"/>
    <w:rsid w:val="00C62F06"/>
    <w:rsid w:val="00C6361C"/>
    <w:rsid w:val="00C64C2B"/>
    <w:rsid w:val="00C74C4A"/>
    <w:rsid w:val="00C833F3"/>
    <w:rsid w:val="00C91E0F"/>
    <w:rsid w:val="00CD0669"/>
    <w:rsid w:val="00CE6E48"/>
    <w:rsid w:val="00CF7DCC"/>
    <w:rsid w:val="00D0064E"/>
    <w:rsid w:val="00D22F27"/>
    <w:rsid w:val="00D260A2"/>
    <w:rsid w:val="00D26C1E"/>
    <w:rsid w:val="00D337E6"/>
    <w:rsid w:val="00D37B98"/>
    <w:rsid w:val="00D52505"/>
    <w:rsid w:val="00D76E12"/>
    <w:rsid w:val="00D96BE6"/>
    <w:rsid w:val="00DA731C"/>
    <w:rsid w:val="00DB6B4D"/>
    <w:rsid w:val="00DD1838"/>
    <w:rsid w:val="00DE2F2D"/>
    <w:rsid w:val="00DF2171"/>
    <w:rsid w:val="00DF58B2"/>
    <w:rsid w:val="00DF602B"/>
    <w:rsid w:val="00E11388"/>
    <w:rsid w:val="00E23C96"/>
    <w:rsid w:val="00E659E9"/>
    <w:rsid w:val="00EA703A"/>
    <w:rsid w:val="00EB44C7"/>
    <w:rsid w:val="00EC24B2"/>
    <w:rsid w:val="00ED0CDB"/>
    <w:rsid w:val="00EE7950"/>
    <w:rsid w:val="00EF0BF3"/>
    <w:rsid w:val="00EF43EA"/>
    <w:rsid w:val="00F22D21"/>
    <w:rsid w:val="00F31C2E"/>
    <w:rsid w:val="00F441C1"/>
    <w:rsid w:val="00F52E64"/>
    <w:rsid w:val="00F62987"/>
    <w:rsid w:val="00F629F8"/>
    <w:rsid w:val="00F70FB6"/>
    <w:rsid w:val="00F716E4"/>
    <w:rsid w:val="00F71FB5"/>
    <w:rsid w:val="00F7656B"/>
    <w:rsid w:val="00F86A59"/>
    <w:rsid w:val="00F91263"/>
    <w:rsid w:val="00F939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0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494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84945"/>
    <w:rPr>
      <w:rFonts w:ascii="Segoe UI" w:hAnsi="Segoe UI" w:cs="Segoe UI"/>
      <w:sz w:val="18"/>
      <w:szCs w:val="18"/>
    </w:rPr>
  </w:style>
  <w:style w:type="character" w:styleId="Strong">
    <w:name w:val="Strong"/>
    <w:basedOn w:val="DefaultParagraphFont"/>
    <w:uiPriority w:val="99"/>
    <w:qFormat/>
    <w:rsid w:val="00B40237"/>
    <w:rPr>
      <w:rFonts w:cs="Times New Roman"/>
      <w:b/>
    </w:rPr>
  </w:style>
  <w:style w:type="paragraph" w:styleId="ListParagraph">
    <w:name w:val="List Paragraph"/>
    <w:basedOn w:val="Normal"/>
    <w:uiPriority w:val="99"/>
    <w:qFormat/>
    <w:rsid w:val="00DE2F2D"/>
    <w:pPr>
      <w:ind w:left="720"/>
      <w:contextualSpacing/>
    </w:pPr>
  </w:style>
  <w:style w:type="table" w:styleId="TableGrid">
    <w:name w:val="Table Grid"/>
    <w:basedOn w:val="TableNormal"/>
    <w:locked/>
    <w:rsid w:val="009534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54FD6"/>
    <w:rPr>
      <w:rFonts w:ascii="Tahoma" w:hAnsi="Tahoma" w:cs="Tahoma"/>
      <w:sz w:val="16"/>
      <w:szCs w:val="16"/>
    </w:rPr>
  </w:style>
  <w:style w:type="character" w:customStyle="1" w:styleId="DocumentMapChar">
    <w:name w:val="Document Map Char"/>
    <w:basedOn w:val="DefaultParagraphFont"/>
    <w:link w:val="DocumentMap"/>
    <w:uiPriority w:val="99"/>
    <w:semiHidden/>
    <w:rsid w:val="00A54F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0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494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84945"/>
    <w:rPr>
      <w:rFonts w:ascii="Segoe UI" w:hAnsi="Segoe UI" w:cs="Segoe UI"/>
      <w:sz w:val="18"/>
      <w:szCs w:val="18"/>
    </w:rPr>
  </w:style>
  <w:style w:type="character" w:styleId="Strong">
    <w:name w:val="Strong"/>
    <w:basedOn w:val="DefaultParagraphFont"/>
    <w:uiPriority w:val="99"/>
    <w:qFormat/>
    <w:rsid w:val="00B40237"/>
    <w:rPr>
      <w:rFonts w:cs="Times New Roman"/>
      <w:b/>
    </w:rPr>
  </w:style>
  <w:style w:type="paragraph" w:styleId="ListParagraph">
    <w:name w:val="List Paragraph"/>
    <w:basedOn w:val="Normal"/>
    <w:uiPriority w:val="99"/>
    <w:qFormat/>
    <w:rsid w:val="00DE2F2D"/>
    <w:pPr>
      <w:ind w:left="720"/>
      <w:contextualSpacing/>
    </w:pPr>
  </w:style>
</w:styles>
</file>

<file path=word/webSettings.xml><?xml version="1.0" encoding="utf-8"?>
<w:webSettings xmlns:r="http://schemas.openxmlformats.org/officeDocument/2006/relationships" xmlns:w="http://schemas.openxmlformats.org/wordprocessingml/2006/main">
  <w:divs>
    <w:div w:id="3895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FEEE-C4BE-4482-A0B5-8BD1DAD6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UBND TỈNH BẮC NINH</vt:lpstr>
    </vt:vector>
  </TitlesOfParts>
  <Company>Phan Danh</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NINH</dc:title>
  <dc:creator>Dang Le Phan Danh</dc:creator>
  <cp:lastModifiedBy>Win10Pro</cp:lastModifiedBy>
  <cp:revision>2</cp:revision>
  <cp:lastPrinted>2019-12-13T03:03:00Z</cp:lastPrinted>
  <dcterms:created xsi:type="dcterms:W3CDTF">2019-12-16T06:37:00Z</dcterms:created>
  <dcterms:modified xsi:type="dcterms:W3CDTF">2019-12-16T06:37:00Z</dcterms:modified>
</cp:coreProperties>
</file>