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000"/>
      </w:tblPr>
      <w:tblGrid>
        <w:gridCol w:w="3261"/>
        <w:gridCol w:w="6378"/>
      </w:tblGrid>
      <w:tr w:rsidR="00520E2D" w:rsidRPr="000F7E3A" w:rsidTr="00472B4A">
        <w:trPr>
          <w:trHeight w:val="1075"/>
        </w:trPr>
        <w:tc>
          <w:tcPr>
            <w:tcW w:w="3261" w:type="dxa"/>
            <w:shd w:val="clear" w:color="auto" w:fill="auto"/>
          </w:tcPr>
          <w:p w:rsidR="00520E2D" w:rsidRPr="00366783" w:rsidRDefault="00520E2D" w:rsidP="001741F9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66783">
              <w:rPr>
                <w:bCs/>
                <w:sz w:val="26"/>
                <w:szCs w:val="26"/>
              </w:rPr>
              <w:t>UBND TỈNH BẮC NINH</w:t>
            </w:r>
          </w:p>
          <w:p w:rsidR="00520E2D" w:rsidRPr="00366783" w:rsidRDefault="00520E2D" w:rsidP="001741F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66783">
              <w:rPr>
                <w:b/>
                <w:bCs/>
                <w:sz w:val="26"/>
                <w:szCs w:val="26"/>
              </w:rPr>
              <w:t>BAN QUẢN LÝ</w:t>
            </w:r>
          </w:p>
          <w:p w:rsidR="00520E2D" w:rsidRPr="00400634" w:rsidRDefault="003645AA" w:rsidP="001741F9">
            <w:pPr>
              <w:spacing w:after="0" w:line="240" w:lineRule="auto"/>
              <w:jc w:val="center"/>
              <w:rPr>
                <w:b/>
                <w:bCs/>
                <w:szCs w:val="28"/>
                <w:lang w:val="es-ES"/>
              </w:rPr>
            </w:pPr>
            <w:r w:rsidRPr="003645AA">
              <w:rPr>
                <w:noProof/>
                <w:sz w:val="26"/>
                <w:szCs w:val="26"/>
              </w:rPr>
              <w:pict>
                <v:line id="Straight Connector 2" o:spid="_x0000_s1026" style="position:absolute;left:0;text-align:left;z-index:251659264;visibility:visible;mso-wrap-distance-top:-1e-4mm;mso-wrap-distance-bottom:-1e-4mm" from="35.1pt,18.65pt" to="103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"/>
              </w:pict>
            </w:r>
            <w:r w:rsidR="00520E2D" w:rsidRPr="00366783">
              <w:rPr>
                <w:b/>
                <w:bCs/>
                <w:sz w:val="26"/>
                <w:szCs w:val="26"/>
              </w:rPr>
              <w:t>AN TOÀN</w:t>
            </w:r>
            <w:r w:rsidR="00520E2D" w:rsidRPr="00366783">
              <w:rPr>
                <w:b/>
                <w:bCs/>
                <w:sz w:val="26"/>
                <w:szCs w:val="26"/>
                <w:lang w:val="es-ES"/>
              </w:rPr>
              <w:t xml:space="preserve"> THỰC PHẨM</w:t>
            </w:r>
          </w:p>
        </w:tc>
        <w:tc>
          <w:tcPr>
            <w:tcW w:w="6378" w:type="dxa"/>
            <w:shd w:val="clear" w:color="auto" w:fill="auto"/>
          </w:tcPr>
          <w:p w:rsidR="00520E2D" w:rsidRPr="00400634" w:rsidRDefault="00520E2D" w:rsidP="001741F9">
            <w:pPr>
              <w:spacing w:after="0" w:line="240" w:lineRule="auto"/>
              <w:jc w:val="center"/>
              <w:rPr>
                <w:b/>
                <w:sz w:val="26"/>
                <w:szCs w:val="26"/>
                <w:lang w:val="es-ES"/>
              </w:rPr>
            </w:pPr>
            <w:r w:rsidRPr="00400634">
              <w:rPr>
                <w:b/>
                <w:sz w:val="26"/>
                <w:szCs w:val="26"/>
                <w:lang w:val="es-ES"/>
              </w:rPr>
              <w:t>CỘNG HOÀ XÃ HỘI CHỦ NGHĨA VIỆT NAM</w:t>
            </w:r>
          </w:p>
          <w:p w:rsidR="00520E2D" w:rsidRPr="00A36451" w:rsidRDefault="00520E2D" w:rsidP="001741F9">
            <w:pPr>
              <w:spacing w:after="0" w:line="240" w:lineRule="auto"/>
              <w:jc w:val="center"/>
              <w:rPr>
                <w:b/>
                <w:bCs/>
                <w:szCs w:val="28"/>
                <w:lang w:val="es-ES"/>
              </w:rPr>
            </w:pPr>
            <w:r w:rsidRPr="00A36451">
              <w:rPr>
                <w:b/>
                <w:bCs/>
                <w:sz w:val="28"/>
                <w:szCs w:val="28"/>
                <w:lang w:val="es-ES"/>
              </w:rPr>
              <w:t>Độc lập – Tự do – Hạnh phúc</w:t>
            </w:r>
          </w:p>
          <w:p w:rsidR="00520E2D" w:rsidRPr="000F7E3A" w:rsidRDefault="003645AA" w:rsidP="001741F9">
            <w:pPr>
              <w:tabs>
                <w:tab w:val="center" w:pos="2769"/>
                <w:tab w:val="left" w:pos="4410"/>
              </w:tabs>
              <w:spacing w:after="0" w:line="312" w:lineRule="auto"/>
              <w:jc w:val="center"/>
              <w:rPr>
                <w:i/>
                <w:sz w:val="26"/>
                <w:szCs w:val="26"/>
                <w:lang w:val="es-ES"/>
              </w:rPr>
            </w:pPr>
            <w:r w:rsidRPr="003645AA">
              <w:rPr>
                <w:noProof/>
              </w:rPr>
              <w:pict>
                <v:line id="Straight Connector 1" o:spid="_x0000_s1028" style="position:absolute;left:0;text-align:left;z-index:251660288;visibility:visible;mso-wrap-distance-top:-1e-4mm;mso-wrap-distance-bottom:-1e-4mm" from="76.6pt,1.3pt" to="209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8P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"/>
              </w:pict>
            </w:r>
          </w:p>
        </w:tc>
      </w:tr>
      <w:tr w:rsidR="00520E2D" w:rsidRPr="00A36451" w:rsidTr="00472B4A">
        <w:trPr>
          <w:trHeight w:val="496"/>
        </w:trPr>
        <w:tc>
          <w:tcPr>
            <w:tcW w:w="3261" w:type="dxa"/>
            <w:shd w:val="clear" w:color="auto" w:fill="auto"/>
          </w:tcPr>
          <w:p w:rsidR="00520E2D" w:rsidRDefault="00520E2D" w:rsidP="001741F9">
            <w:pPr>
              <w:spacing w:after="0" w:line="240" w:lineRule="auto"/>
              <w:jc w:val="center"/>
              <w:rPr>
                <w:sz w:val="26"/>
                <w:szCs w:val="26"/>
                <w:lang w:val="es-ES"/>
              </w:rPr>
            </w:pPr>
          </w:p>
          <w:p w:rsidR="00520E2D" w:rsidRPr="006E134D" w:rsidRDefault="00520E2D" w:rsidP="001741F9">
            <w:pPr>
              <w:spacing w:after="0" w:line="240" w:lineRule="auto"/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Số</w:t>
            </w:r>
            <w:r w:rsidR="00274362">
              <w:rPr>
                <w:sz w:val="26"/>
                <w:szCs w:val="26"/>
                <w:lang w:val="es-ES"/>
              </w:rPr>
              <w:t>: 56</w:t>
            </w:r>
            <w:r>
              <w:rPr>
                <w:sz w:val="26"/>
                <w:szCs w:val="26"/>
                <w:lang w:val="es-ES"/>
              </w:rPr>
              <w:t>/KH-BQLATTP</w:t>
            </w:r>
          </w:p>
        </w:tc>
        <w:tc>
          <w:tcPr>
            <w:tcW w:w="6378" w:type="dxa"/>
            <w:shd w:val="clear" w:color="auto" w:fill="auto"/>
          </w:tcPr>
          <w:p w:rsidR="00520E2D" w:rsidRPr="00A36451" w:rsidRDefault="00520E2D" w:rsidP="00214683">
            <w:pPr>
              <w:spacing w:after="0" w:line="240" w:lineRule="auto"/>
              <w:jc w:val="center"/>
              <w:rPr>
                <w:b/>
                <w:szCs w:val="28"/>
                <w:lang w:val="es-ES"/>
              </w:rPr>
            </w:pPr>
            <w:r w:rsidRPr="00A36451">
              <w:rPr>
                <w:i/>
                <w:sz w:val="28"/>
                <w:szCs w:val="28"/>
                <w:lang w:val="es-ES"/>
              </w:rPr>
              <w:t>Bắ</w:t>
            </w:r>
            <w:r w:rsidR="00274362">
              <w:rPr>
                <w:i/>
                <w:sz w:val="28"/>
                <w:szCs w:val="28"/>
                <w:lang w:val="es-ES"/>
              </w:rPr>
              <w:t>c Ninh, ngày 24</w:t>
            </w:r>
            <w:r>
              <w:rPr>
                <w:i/>
                <w:sz w:val="28"/>
                <w:szCs w:val="28"/>
                <w:lang w:val="es-ES"/>
              </w:rPr>
              <w:t xml:space="preserve"> tháng </w:t>
            </w:r>
            <w:r w:rsidR="00863DD7">
              <w:rPr>
                <w:i/>
                <w:sz w:val="28"/>
                <w:szCs w:val="28"/>
                <w:lang w:val="es-ES"/>
              </w:rPr>
              <w:t>1</w:t>
            </w:r>
            <w:r w:rsidR="00214683">
              <w:rPr>
                <w:i/>
                <w:sz w:val="28"/>
                <w:szCs w:val="28"/>
                <w:lang w:val="es-ES"/>
              </w:rPr>
              <w:t>2</w:t>
            </w:r>
            <w:r w:rsidRPr="00A36451">
              <w:rPr>
                <w:i/>
                <w:sz w:val="28"/>
                <w:szCs w:val="28"/>
                <w:lang w:val="es-ES"/>
              </w:rPr>
              <w:t xml:space="preserve"> năm 201</w:t>
            </w:r>
            <w:r w:rsidR="00863DD7">
              <w:rPr>
                <w:i/>
                <w:sz w:val="28"/>
                <w:szCs w:val="28"/>
                <w:lang w:val="es-ES"/>
              </w:rPr>
              <w:t>9</w:t>
            </w:r>
          </w:p>
        </w:tc>
      </w:tr>
    </w:tbl>
    <w:p w:rsidR="00520E2D" w:rsidRPr="00205776" w:rsidRDefault="00520E2D" w:rsidP="00520E2D">
      <w:pPr>
        <w:jc w:val="center"/>
        <w:rPr>
          <w:sz w:val="28"/>
          <w:szCs w:val="28"/>
        </w:rPr>
      </w:pPr>
    </w:p>
    <w:p w:rsidR="00520E2D" w:rsidRPr="00B209D5" w:rsidRDefault="00520E2D" w:rsidP="00520E2D">
      <w:pPr>
        <w:spacing w:after="0"/>
        <w:jc w:val="center"/>
        <w:rPr>
          <w:b/>
          <w:sz w:val="28"/>
          <w:szCs w:val="28"/>
        </w:rPr>
      </w:pPr>
      <w:r w:rsidRPr="00B209D5">
        <w:rPr>
          <w:b/>
          <w:sz w:val="28"/>
          <w:szCs w:val="28"/>
        </w:rPr>
        <w:t>KẾ HOẠCH</w:t>
      </w:r>
    </w:p>
    <w:p w:rsidR="00714FAC" w:rsidRDefault="00520E2D" w:rsidP="00863DD7">
      <w:pPr>
        <w:keepNext/>
        <w:spacing w:after="0" w:line="240" w:lineRule="auto"/>
        <w:jc w:val="center"/>
        <w:rPr>
          <w:rFonts w:eastAsia="Times New Roman"/>
          <w:b/>
          <w:noProof/>
          <w:color w:val="000000"/>
          <w:sz w:val="28"/>
          <w:szCs w:val="28"/>
        </w:rPr>
      </w:pPr>
      <w:r w:rsidRPr="009F4BCB">
        <w:rPr>
          <w:rFonts w:eastAsia="Times New Roman"/>
          <w:b/>
          <w:noProof/>
          <w:color w:val="000000"/>
          <w:sz w:val="28"/>
          <w:szCs w:val="28"/>
        </w:rPr>
        <w:t xml:space="preserve">Đảm bảo an toàn thực phẩm trong lễ tổ chức </w:t>
      </w:r>
      <w:r w:rsidR="00BB7945">
        <w:rPr>
          <w:rFonts w:eastAsia="Times New Roman"/>
          <w:b/>
          <w:noProof/>
          <w:color w:val="000000"/>
          <w:sz w:val="28"/>
          <w:szCs w:val="28"/>
        </w:rPr>
        <w:t>“</w:t>
      </w:r>
      <w:r w:rsidR="00214683">
        <w:rPr>
          <w:rFonts w:eastAsia="Times New Roman"/>
          <w:b/>
          <w:noProof/>
          <w:color w:val="000000"/>
          <w:sz w:val="28"/>
          <w:szCs w:val="28"/>
        </w:rPr>
        <w:t>Diễn đàn doanh nghiệp, doanh nhân tại tỉnh Bắc Ninh</w:t>
      </w:r>
      <w:r w:rsidR="00BB7945">
        <w:rPr>
          <w:rFonts w:eastAsia="Times New Roman"/>
          <w:b/>
          <w:noProof/>
          <w:color w:val="000000"/>
          <w:sz w:val="28"/>
          <w:szCs w:val="28"/>
        </w:rPr>
        <w:t>”</w:t>
      </w:r>
    </w:p>
    <w:p w:rsidR="00863DD7" w:rsidRDefault="003645AA" w:rsidP="00863DD7">
      <w:pPr>
        <w:keepNext/>
        <w:spacing w:after="0" w:line="240" w:lineRule="auto"/>
        <w:jc w:val="center"/>
        <w:rPr>
          <w:sz w:val="28"/>
          <w:szCs w:val="28"/>
        </w:rPr>
      </w:pPr>
      <w:r w:rsidRPr="003645AA">
        <w:rPr>
          <w:noProof/>
          <w:sz w:val="26"/>
          <w:szCs w:val="26"/>
        </w:rPr>
        <w:pict>
          <v:line id="_x0000_s1027" style="position:absolute;left:0;text-align:left;z-index:251662336;visibility:visible;mso-wrap-distance-top:-1e-4mm;mso-wrap-distance-bottom:-1e-4mm" from="181.7pt,.85pt" to="283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"/>
        </w:pict>
      </w:r>
    </w:p>
    <w:p w:rsidR="00520E2D" w:rsidRPr="009F4BCB" w:rsidRDefault="003D7D3E" w:rsidP="00714FAC">
      <w:pPr>
        <w:spacing w:before="120" w:after="0" w:line="288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Thực hiện công văn</w:t>
      </w:r>
      <w:r w:rsidR="00343B08">
        <w:rPr>
          <w:rFonts w:eastAsia="Times New Roman"/>
          <w:color w:val="000000"/>
          <w:sz w:val="28"/>
          <w:szCs w:val="28"/>
        </w:rPr>
        <w:t xml:space="preserve"> số 4</w:t>
      </w:r>
      <w:r>
        <w:rPr>
          <w:rFonts w:eastAsia="Times New Roman"/>
          <w:color w:val="000000"/>
          <w:sz w:val="28"/>
          <w:szCs w:val="28"/>
        </w:rPr>
        <w:t>500/</w:t>
      </w:r>
      <w:r w:rsidR="00343B08">
        <w:rPr>
          <w:rFonts w:eastAsia="Times New Roman"/>
          <w:color w:val="000000"/>
          <w:sz w:val="28"/>
          <w:szCs w:val="28"/>
        </w:rPr>
        <w:t>UBND</w:t>
      </w:r>
      <w:r>
        <w:rPr>
          <w:rFonts w:eastAsia="Times New Roman"/>
          <w:color w:val="000000"/>
          <w:sz w:val="28"/>
          <w:szCs w:val="28"/>
        </w:rPr>
        <w:t>- KTTH</w:t>
      </w:r>
      <w:r w:rsidR="00343B08">
        <w:rPr>
          <w:rFonts w:eastAsia="Times New Roman"/>
          <w:color w:val="000000"/>
          <w:sz w:val="28"/>
          <w:szCs w:val="28"/>
        </w:rPr>
        <w:t xml:space="preserve"> ngày 20</w:t>
      </w:r>
      <w:r w:rsidR="00520E2D" w:rsidRPr="009F4BCB">
        <w:rPr>
          <w:rFonts w:eastAsia="Times New Roman"/>
          <w:color w:val="000000"/>
          <w:sz w:val="28"/>
          <w:szCs w:val="28"/>
        </w:rPr>
        <w:t>/</w:t>
      </w:r>
      <w:r w:rsidR="00343B08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>2</w:t>
      </w:r>
      <w:r w:rsidR="00520E2D" w:rsidRPr="009F4BCB">
        <w:rPr>
          <w:rFonts w:eastAsia="Times New Roman"/>
          <w:color w:val="000000"/>
          <w:sz w:val="28"/>
          <w:szCs w:val="28"/>
        </w:rPr>
        <w:t>/201</w:t>
      </w:r>
      <w:r w:rsidR="00343B08">
        <w:rPr>
          <w:rFonts w:eastAsia="Times New Roman"/>
          <w:color w:val="000000"/>
          <w:sz w:val="28"/>
          <w:szCs w:val="28"/>
        </w:rPr>
        <w:t>9</w:t>
      </w:r>
      <w:r w:rsidR="00520E2D" w:rsidRPr="009F4BCB">
        <w:rPr>
          <w:rFonts w:eastAsia="Times New Roman"/>
          <w:color w:val="000000"/>
          <w:sz w:val="28"/>
          <w:szCs w:val="28"/>
        </w:rPr>
        <w:t xml:space="preserve"> của UBND tỉnh Bắc Ninh về việc </w:t>
      </w:r>
      <w:r>
        <w:rPr>
          <w:rFonts w:eastAsia="Times New Roman"/>
          <w:color w:val="000000"/>
          <w:sz w:val="28"/>
          <w:szCs w:val="28"/>
        </w:rPr>
        <w:t xml:space="preserve">phối hợp </w:t>
      </w:r>
      <w:r w:rsidR="00BF13F4">
        <w:rPr>
          <w:rFonts w:eastAsia="Times New Roman"/>
          <w:noProof/>
          <w:color w:val="000000"/>
          <w:sz w:val="28"/>
          <w:szCs w:val="28"/>
        </w:rPr>
        <w:t>t</w:t>
      </w:r>
      <w:r w:rsidR="00520E2D" w:rsidRPr="009F4BCB">
        <w:rPr>
          <w:rFonts w:eastAsia="Times New Roman"/>
          <w:noProof/>
          <w:color w:val="000000"/>
          <w:sz w:val="28"/>
          <w:szCs w:val="28"/>
        </w:rPr>
        <w:t xml:space="preserve">ổ chức </w:t>
      </w:r>
      <w:r>
        <w:rPr>
          <w:rFonts w:eastAsia="Times New Roman"/>
          <w:noProof/>
          <w:color w:val="000000"/>
          <w:sz w:val="28"/>
          <w:szCs w:val="28"/>
        </w:rPr>
        <w:t>“</w:t>
      </w:r>
      <w:r w:rsidRPr="003D7D3E">
        <w:rPr>
          <w:rFonts w:eastAsia="Times New Roman"/>
          <w:noProof/>
          <w:color w:val="000000"/>
          <w:sz w:val="28"/>
          <w:szCs w:val="28"/>
        </w:rPr>
        <w:t>Diễn đàn doanh nghiệp, doanh nhân tại tỉnh Bắc Ninh</w:t>
      </w:r>
      <w:r>
        <w:rPr>
          <w:rFonts w:eastAsia="Times New Roman"/>
          <w:noProof/>
          <w:color w:val="000000"/>
          <w:sz w:val="28"/>
          <w:szCs w:val="28"/>
        </w:rPr>
        <w:t>”</w:t>
      </w:r>
      <w:r w:rsidR="00520E2D" w:rsidRPr="009F4BCB">
        <w:rPr>
          <w:rFonts w:eastAsia="Times New Roman"/>
          <w:noProof/>
          <w:color w:val="000000"/>
          <w:sz w:val="28"/>
          <w:szCs w:val="28"/>
        </w:rPr>
        <w:t xml:space="preserve">. </w:t>
      </w:r>
      <w:r w:rsidR="00520E2D" w:rsidRPr="009F4BCB">
        <w:rPr>
          <w:rFonts w:eastAsia="Times New Roman"/>
          <w:color w:val="000000"/>
          <w:sz w:val="28"/>
          <w:szCs w:val="28"/>
        </w:rPr>
        <w:t>Ban Quản lý an toàn thực phẩm tỉnh Bắc Ninh xây dựng kế hoạch đ</w:t>
      </w:r>
      <w:r w:rsidR="00520E2D" w:rsidRPr="009F4BCB">
        <w:rPr>
          <w:rFonts w:eastAsia="Times New Roman"/>
          <w:noProof/>
          <w:color w:val="000000"/>
          <w:sz w:val="28"/>
          <w:szCs w:val="28"/>
        </w:rPr>
        <w:t xml:space="preserve">ảm bảo an toàn thực phẩm trong </w:t>
      </w:r>
      <w:r w:rsidR="00BF13F4">
        <w:rPr>
          <w:rFonts w:eastAsia="Times New Roman"/>
          <w:noProof/>
          <w:color w:val="000000"/>
          <w:sz w:val="28"/>
          <w:szCs w:val="28"/>
        </w:rPr>
        <w:t>lễ t</w:t>
      </w:r>
      <w:r w:rsidR="00996FCD">
        <w:rPr>
          <w:rFonts w:eastAsia="Times New Roman"/>
          <w:noProof/>
          <w:color w:val="000000"/>
          <w:sz w:val="28"/>
          <w:szCs w:val="28"/>
        </w:rPr>
        <w:t xml:space="preserve">ổ chức </w:t>
      </w:r>
      <w:r>
        <w:rPr>
          <w:rFonts w:eastAsia="Times New Roman"/>
          <w:noProof/>
          <w:color w:val="000000"/>
          <w:sz w:val="28"/>
          <w:szCs w:val="28"/>
        </w:rPr>
        <w:t>“</w:t>
      </w:r>
      <w:r w:rsidRPr="003D7D3E">
        <w:rPr>
          <w:rFonts w:eastAsia="Times New Roman"/>
          <w:noProof/>
          <w:color w:val="000000"/>
          <w:sz w:val="28"/>
          <w:szCs w:val="28"/>
        </w:rPr>
        <w:t>Diễn đàn doanh nghiệp, doanh nhân tại tỉnh Bắc Ninh</w:t>
      </w:r>
      <w:r>
        <w:rPr>
          <w:rFonts w:eastAsia="Times New Roman"/>
          <w:noProof/>
          <w:color w:val="000000"/>
          <w:sz w:val="28"/>
          <w:szCs w:val="28"/>
        </w:rPr>
        <w:t>”</w:t>
      </w:r>
      <w:r w:rsidR="00520E2D" w:rsidRPr="004E35E1">
        <w:rPr>
          <w:rFonts w:eastAsia="Times New Roman"/>
          <w:color w:val="000000"/>
          <w:sz w:val="28"/>
          <w:szCs w:val="28"/>
        </w:rPr>
        <w:t>,</w:t>
      </w:r>
      <w:r w:rsidR="00520E2D" w:rsidRPr="009F4BCB">
        <w:rPr>
          <w:rFonts w:eastAsia="Times New Roman"/>
          <w:color w:val="000000"/>
          <w:sz w:val="28"/>
          <w:szCs w:val="28"/>
        </w:rPr>
        <w:t xml:space="preserve"> cụ thể như sau: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0E2D" w:rsidRPr="00B209D5" w:rsidRDefault="00520E2D" w:rsidP="00714FAC">
      <w:pPr>
        <w:spacing w:before="120" w:after="0" w:line="288" w:lineRule="auto"/>
        <w:jc w:val="both"/>
        <w:rPr>
          <w:b/>
          <w:sz w:val="28"/>
          <w:szCs w:val="28"/>
        </w:rPr>
      </w:pPr>
      <w:r w:rsidRPr="00B209D5">
        <w:rPr>
          <w:b/>
          <w:sz w:val="28"/>
          <w:szCs w:val="28"/>
        </w:rPr>
        <w:t>I. MỤC ĐÍCH, YÊU CẦU</w:t>
      </w:r>
    </w:p>
    <w:p w:rsidR="00520E2D" w:rsidRPr="00C66753" w:rsidRDefault="00520E2D" w:rsidP="00714FAC">
      <w:pPr>
        <w:spacing w:before="120" w:after="0" w:line="288" w:lineRule="auto"/>
        <w:ind w:firstLine="720"/>
        <w:jc w:val="both"/>
        <w:rPr>
          <w:spacing w:val="8"/>
          <w:sz w:val="28"/>
          <w:szCs w:val="28"/>
        </w:rPr>
      </w:pPr>
      <w:r w:rsidRPr="00C66753">
        <w:rPr>
          <w:spacing w:val="8"/>
          <w:sz w:val="28"/>
          <w:szCs w:val="28"/>
        </w:rPr>
        <w:t>Đảm bảo công tác an toàn thực phẩm, phòng chống ngộ độc thực phẩm.</w:t>
      </w:r>
    </w:p>
    <w:p w:rsidR="00520E2D" w:rsidRDefault="00520E2D" w:rsidP="00714FAC">
      <w:pPr>
        <w:spacing w:before="120" w:after="0" w:line="288" w:lineRule="auto"/>
        <w:jc w:val="both"/>
        <w:rPr>
          <w:b/>
          <w:sz w:val="28"/>
          <w:szCs w:val="28"/>
        </w:rPr>
      </w:pPr>
      <w:r w:rsidRPr="00B209D5">
        <w:rPr>
          <w:b/>
          <w:sz w:val="28"/>
          <w:szCs w:val="28"/>
        </w:rPr>
        <w:t>II. THỜI GIAN VÀ ĐỊA ĐIỂM</w:t>
      </w:r>
    </w:p>
    <w:p w:rsidR="00A26818" w:rsidRDefault="00A26818" w:rsidP="00485C27">
      <w:pPr>
        <w:spacing w:after="0" w:line="312" w:lineRule="auto"/>
        <w:jc w:val="both"/>
        <w:rPr>
          <w:rFonts w:eastAsia="Times New Roman"/>
          <w:color w:val="000000"/>
          <w:sz w:val="28"/>
          <w:szCs w:val="28"/>
        </w:rPr>
      </w:pPr>
      <w:r w:rsidRPr="00A31A8F">
        <w:rPr>
          <w:rFonts w:eastAsia="Times New Roman"/>
          <w:b/>
          <w:color w:val="000000"/>
          <w:sz w:val="28"/>
          <w:szCs w:val="28"/>
        </w:rPr>
        <w:t>1. Thời gian:</w:t>
      </w:r>
      <w:r>
        <w:rPr>
          <w:rFonts w:eastAsia="Times New Roman"/>
          <w:color w:val="000000"/>
          <w:sz w:val="28"/>
          <w:szCs w:val="28"/>
        </w:rPr>
        <w:t xml:space="preserve"> Từ ngày 26/12/2019 đến ngày 27/12/2019.</w:t>
      </w:r>
    </w:p>
    <w:p w:rsidR="00A26818" w:rsidRPr="00CB2C3D" w:rsidRDefault="00A26818" w:rsidP="00485C27">
      <w:pPr>
        <w:spacing w:after="0" w:line="312" w:lineRule="auto"/>
        <w:jc w:val="both"/>
        <w:rPr>
          <w:rFonts w:eastAsia="Times New Roman"/>
          <w:color w:val="000000"/>
          <w:sz w:val="28"/>
          <w:szCs w:val="28"/>
        </w:rPr>
      </w:pPr>
      <w:r w:rsidRPr="00A31A8F">
        <w:rPr>
          <w:rFonts w:eastAsia="Times New Roman"/>
          <w:b/>
          <w:color w:val="000000"/>
          <w:sz w:val="28"/>
          <w:szCs w:val="28"/>
        </w:rPr>
        <w:t>2. Địa điểm:</w:t>
      </w:r>
      <w:r w:rsidR="003D22F9" w:rsidRPr="009C41A1">
        <w:rPr>
          <w:rFonts w:eastAsia="Times New Roman"/>
          <w:color w:val="000000"/>
          <w:sz w:val="28"/>
          <w:szCs w:val="28"/>
        </w:rPr>
        <w:t>Các địa điểm ăn uống trên địa bàn thị xã Từ Sơn.</w:t>
      </w:r>
    </w:p>
    <w:p w:rsidR="00A26818" w:rsidRPr="00B209D5" w:rsidRDefault="00A26818" w:rsidP="00485C27">
      <w:pPr>
        <w:spacing w:after="0" w:line="336" w:lineRule="auto"/>
        <w:jc w:val="both"/>
        <w:rPr>
          <w:b/>
          <w:sz w:val="28"/>
          <w:szCs w:val="28"/>
        </w:rPr>
      </w:pPr>
      <w:r w:rsidRPr="00B209D5">
        <w:rPr>
          <w:b/>
          <w:sz w:val="28"/>
          <w:szCs w:val="28"/>
        </w:rPr>
        <w:t>III. TỔ CHỨC THỰC HIỆN</w:t>
      </w:r>
    </w:p>
    <w:p w:rsidR="00A26818" w:rsidRPr="00B209D5" w:rsidRDefault="00A26818" w:rsidP="00485C27">
      <w:pPr>
        <w:spacing w:after="0" w:line="336" w:lineRule="auto"/>
        <w:ind w:firstLine="720"/>
        <w:jc w:val="both"/>
        <w:rPr>
          <w:sz w:val="28"/>
          <w:szCs w:val="28"/>
        </w:rPr>
      </w:pPr>
      <w:r w:rsidRPr="0015481B">
        <w:rPr>
          <w:sz w:val="28"/>
          <w:szCs w:val="28"/>
        </w:rPr>
        <w:t xml:space="preserve">1. Xây dựng lịch kiểm tra giám sát </w:t>
      </w:r>
      <w:r w:rsidR="0015481B" w:rsidRPr="0015481B">
        <w:rPr>
          <w:sz w:val="28"/>
          <w:szCs w:val="28"/>
        </w:rPr>
        <w:t xml:space="preserve">tại </w:t>
      </w:r>
      <w:r w:rsidRPr="0015481B">
        <w:rPr>
          <w:sz w:val="28"/>
          <w:szCs w:val="28"/>
        </w:rPr>
        <w:t xml:space="preserve">các địa điểm ăn uống </w:t>
      </w:r>
      <w:r w:rsidR="0015481B" w:rsidRPr="0015481B">
        <w:rPr>
          <w:sz w:val="28"/>
          <w:szCs w:val="28"/>
        </w:rPr>
        <w:t xml:space="preserve"> phục vụ </w:t>
      </w:r>
      <w:r w:rsidR="009C41A1" w:rsidRPr="0015481B">
        <w:rPr>
          <w:rFonts w:eastAsia="Times New Roman"/>
          <w:noProof/>
          <w:sz w:val="28"/>
          <w:szCs w:val="28"/>
        </w:rPr>
        <w:t>lễ</w:t>
      </w:r>
      <w:r w:rsidR="009C41A1">
        <w:rPr>
          <w:rFonts w:eastAsia="Times New Roman"/>
          <w:noProof/>
          <w:color w:val="000000"/>
          <w:sz w:val="28"/>
          <w:szCs w:val="28"/>
        </w:rPr>
        <w:t>tổ chức “</w:t>
      </w:r>
      <w:r w:rsidR="009C41A1" w:rsidRPr="003D7D3E">
        <w:rPr>
          <w:rFonts w:eastAsia="Times New Roman"/>
          <w:noProof/>
          <w:color w:val="000000"/>
          <w:sz w:val="28"/>
          <w:szCs w:val="28"/>
        </w:rPr>
        <w:t>Diễn đàn doanh nghiệp, doanh nhântại tỉnh Bắc Ninh</w:t>
      </w:r>
      <w:r w:rsidR="009C41A1">
        <w:rPr>
          <w:rFonts w:eastAsia="Times New Roman"/>
          <w:noProof/>
          <w:color w:val="000000"/>
          <w:sz w:val="28"/>
          <w:szCs w:val="28"/>
        </w:rPr>
        <w:t>”</w:t>
      </w:r>
      <w:r w:rsidRPr="00B209D5">
        <w:rPr>
          <w:sz w:val="28"/>
          <w:szCs w:val="28"/>
        </w:rPr>
        <w:t>.</w:t>
      </w:r>
    </w:p>
    <w:p w:rsidR="00A26818" w:rsidRPr="009C41A1" w:rsidRDefault="00A26818" w:rsidP="00485C27">
      <w:pPr>
        <w:spacing w:after="0" w:line="336" w:lineRule="auto"/>
        <w:ind w:firstLine="720"/>
        <w:jc w:val="both"/>
        <w:rPr>
          <w:color w:val="FF0000"/>
          <w:sz w:val="28"/>
          <w:szCs w:val="28"/>
        </w:rPr>
      </w:pPr>
      <w:r w:rsidRPr="00B209D5">
        <w:rPr>
          <w:sz w:val="28"/>
          <w:szCs w:val="28"/>
        </w:rPr>
        <w:t>2. Thành lập 01 đoàn kiểm tra, giám sát công tác đảm bảo ATTP tạ</w:t>
      </w:r>
      <w:r>
        <w:rPr>
          <w:sz w:val="28"/>
          <w:szCs w:val="28"/>
        </w:rPr>
        <w:t>i</w:t>
      </w:r>
      <w:r w:rsidRPr="00B209D5">
        <w:rPr>
          <w:sz w:val="28"/>
          <w:szCs w:val="28"/>
        </w:rPr>
        <w:t xml:space="preserve"> địa điểm ăn uống </w:t>
      </w:r>
      <w:r w:rsidR="00F4254A" w:rsidRPr="0015481B">
        <w:rPr>
          <w:sz w:val="28"/>
          <w:szCs w:val="28"/>
        </w:rPr>
        <w:t xml:space="preserve">phục vụ </w:t>
      </w:r>
      <w:r w:rsidR="00F4254A" w:rsidRPr="0015481B">
        <w:rPr>
          <w:rFonts w:eastAsia="Times New Roman"/>
          <w:noProof/>
          <w:sz w:val="28"/>
          <w:szCs w:val="28"/>
        </w:rPr>
        <w:t>lễ</w:t>
      </w:r>
      <w:r w:rsidR="00F4254A">
        <w:rPr>
          <w:rFonts w:eastAsia="Times New Roman"/>
          <w:noProof/>
          <w:color w:val="000000"/>
          <w:sz w:val="28"/>
          <w:szCs w:val="28"/>
        </w:rPr>
        <w:t>tổ chức “</w:t>
      </w:r>
      <w:r w:rsidR="00F4254A" w:rsidRPr="003D7D3E">
        <w:rPr>
          <w:rFonts w:eastAsia="Times New Roman"/>
          <w:noProof/>
          <w:color w:val="000000"/>
          <w:sz w:val="28"/>
          <w:szCs w:val="28"/>
        </w:rPr>
        <w:t>Diễn đàn doanh nghiệp, doanh nhântại tỉnh Bắc Ninh</w:t>
      </w:r>
      <w:r w:rsidR="00F4254A">
        <w:rPr>
          <w:rFonts w:eastAsia="Times New Roman"/>
          <w:noProof/>
          <w:color w:val="000000"/>
          <w:sz w:val="28"/>
          <w:szCs w:val="28"/>
        </w:rPr>
        <w:t>”</w:t>
      </w:r>
      <w:r w:rsidRPr="00F4254A">
        <w:rPr>
          <w:i/>
          <w:sz w:val="28"/>
          <w:szCs w:val="28"/>
        </w:rPr>
        <w:t>(có quyết định kèm theo).</w:t>
      </w:r>
    </w:p>
    <w:p w:rsidR="00A26818" w:rsidRDefault="00A26818" w:rsidP="00485C27">
      <w:pPr>
        <w:spacing w:after="0" w:line="336" w:lineRule="auto"/>
        <w:ind w:firstLine="720"/>
        <w:jc w:val="both"/>
        <w:rPr>
          <w:sz w:val="28"/>
          <w:szCs w:val="28"/>
        </w:rPr>
      </w:pPr>
      <w:r w:rsidRPr="00B209D5">
        <w:rPr>
          <w:sz w:val="28"/>
          <w:szCs w:val="28"/>
        </w:rPr>
        <w:t>3. Chuẩn bị trang thiết bị, dụng cụ phục vụ công tác kiểm tra, giám sát: phương tiện đi lại, kit/test xét nghiệm, dụng cụ lấy mẫu, lưu mẫu thực phẩm.</w:t>
      </w:r>
    </w:p>
    <w:p w:rsidR="00A26818" w:rsidRPr="00B209D5" w:rsidRDefault="00A26818" w:rsidP="00485C27">
      <w:pPr>
        <w:spacing w:after="0" w:line="336" w:lineRule="auto"/>
        <w:ind w:firstLine="720"/>
        <w:jc w:val="both"/>
        <w:rPr>
          <w:sz w:val="28"/>
          <w:szCs w:val="28"/>
        </w:rPr>
      </w:pPr>
      <w:r w:rsidRPr="00B209D5">
        <w:rPr>
          <w:sz w:val="28"/>
          <w:szCs w:val="28"/>
        </w:rPr>
        <w:t>4. Tiến hành kiểm tra các điều kiện vệ sinh an toàn thực phẩm: Điều kiện về môi trường, điều kiện về trang thiết bị dụng cụ, điều kiện về nguyên liệu thực phẩm, điều kiện về con người.</w:t>
      </w:r>
    </w:p>
    <w:p w:rsidR="00A26818" w:rsidRPr="00B209D5" w:rsidRDefault="00A26818" w:rsidP="00485C27">
      <w:pPr>
        <w:spacing w:after="0" w:line="336" w:lineRule="auto"/>
        <w:ind w:firstLine="720"/>
        <w:jc w:val="both"/>
        <w:rPr>
          <w:sz w:val="28"/>
          <w:szCs w:val="28"/>
        </w:rPr>
      </w:pPr>
      <w:r w:rsidRPr="00B209D5">
        <w:rPr>
          <w:sz w:val="28"/>
          <w:szCs w:val="28"/>
        </w:rPr>
        <w:t>- Tổ chức lấy mẫu và lưu mẫu thực phẩm theo quy định.</w:t>
      </w:r>
    </w:p>
    <w:p w:rsidR="00A26818" w:rsidRPr="00B209D5" w:rsidRDefault="00A26818" w:rsidP="00485C27">
      <w:pPr>
        <w:spacing w:after="0" w:line="336" w:lineRule="auto"/>
        <w:ind w:firstLine="720"/>
        <w:jc w:val="both"/>
        <w:rPr>
          <w:sz w:val="28"/>
          <w:szCs w:val="28"/>
        </w:rPr>
      </w:pPr>
      <w:r w:rsidRPr="00B209D5">
        <w:rPr>
          <w:sz w:val="28"/>
          <w:szCs w:val="28"/>
        </w:rPr>
        <w:t>5. Thực hiện ghi chép thông tin, số liệu đầy đủ.</w:t>
      </w:r>
    </w:p>
    <w:p w:rsidR="00A26818" w:rsidRPr="00B209D5" w:rsidRDefault="00A26818" w:rsidP="00485C27">
      <w:pPr>
        <w:spacing w:after="0" w:line="336" w:lineRule="auto"/>
        <w:ind w:firstLine="720"/>
        <w:jc w:val="both"/>
        <w:rPr>
          <w:sz w:val="28"/>
          <w:szCs w:val="28"/>
        </w:rPr>
      </w:pPr>
      <w:r w:rsidRPr="00B209D5">
        <w:rPr>
          <w:sz w:val="28"/>
          <w:szCs w:val="28"/>
        </w:rPr>
        <w:lastRenderedPageBreak/>
        <w:t>6. Báo cáo kết quả kiểm tra, giám sát công tác đảm bảo an toàn thực phẩm.</w:t>
      </w:r>
    </w:p>
    <w:p w:rsidR="00A26818" w:rsidRDefault="00A26818" w:rsidP="00485C27">
      <w:pPr>
        <w:spacing w:after="0" w:line="336" w:lineRule="auto"/>
        <w:jc w:val="both"/>
        <w:rPr>
          <w:b/>
          <w:sz w:val="28"/>
          <w:szCs w:val="28"/>
        </w:rPr>
      </w:pPr>
      <w:r w:rsidRPr="00B209D5">
        <w:rPr>
          <w:b/>
          <w:sz w:val="28"/>
          <w:szCs w:val="28"/>
        </w:rPr>
        <w:t>IV. DỰ TRÙ KINH PHÍ</w:t>
      </w:r>
    </w:p>
    <w:p w:rsidR="00A26818" w:rsidRPr="008925FD" w:rsidRDefault="00A26818" w:rsidP="00485C27">
      <w:pPr>
        <w:tabs>
          <w:tab w:val="left" w:pos="720"/>
        </w:tabs>
        <w:spacing w:after="0" w:line="312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ab/>
        <w:t xml:space="preserve">1. </w:t>
      </w:r>
      <w:r w:rsidRPr="008925FD">
        <w:rPr>
          <w:rFonts w:eastAsia="Times New Roman"/>
          <w:b/>
          <w:color w:val="000000"/>
          <w:sz w:val="28"/>
          <w:szCs w:val="28"/>
        </w:rPr>
        <w:t>Xăng xe phục vụ công tác kiểm tra, giám sát:</w:t>
      </w:r>
    </w:p>
    <w:p w:rsidR="00A26818" w:rsidRDefault="00A26818" w:rsidP="00485C27">
      <w:pPr>
        <w:tabs>
          <w:tab w:val="left" w:pos="720"/>
        </w:tabs>
        <w:spacing w:after="0" w:line="312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Pr="008925FD">
        <w:rPr>
          <w:rFonts w:eastAsia="Times New Roman"/>
          <w:color w:val="000000"/>
          <w:sz w:val="28"/>
          <w:szCs w:val="28"/>
        </w:rPr>
        <w:t xml:space="preserve">Lịch trình kiểm tra: </w:t>
      </w:r>
    </w:p>
    <w:p w:rsidR="009C41A1" w:rsidRDefault="00A26818" w:rsidP="00485C27">
      <w:pPr>
        <w:tabs>
          <w:tab w:val="left" w:pos="720"/>
        </w:tabs>
        <w:spacing w:after="0" w:line="312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Pr="00220404">
        <w:rPr>
          <w:rFonts w:eastAsia="Times New Roman"/>
          <w:color w:val="000000"/>
          <w:spacing w:val="4"/>
          <w:sz w:val="28"/>
          <w:szCs w:val="28"/>
        </w:rPr>
        <w:t xml:space="preserve"> - Xuất phát từ Ban Quản lý An toàn thực phẩm -&gt;</w:t>
      </w:r>
      <w:r w:rsidR="009C41A1" w:rsidRPr="009C41A1">
        <w:rPr>
          <w:rFonts w:eastAsia="Times New Roman"/>
          <w:color w:val="000000"/>
          <w:sz w:val="28"/>
          <w:szCs w:val="28"/>
        </w:rPr>
        <w:t>Các địa điểm ăn uống trên địa bàn thị xã Từ Sơn.</w:t>
      </w:r>
    </w:p>
    <w:p w:rsidR="00A26818" w:rsidRPr="00646253" w:rsidRDefault="00A26818" w:rsidP="00485C27">
      <w:pPr>
        <w:tabs>
          <w:tab w:val="left" w:pos="720"/>
        </w:tabs>
        <w:spacing w:after="0" w:line="312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Pr="00646253">
        <w:rPr>
          <w:rFonts w:eastAsia="Times New Roman"/>
          <w:sz w:val="28"/>
          <w:szCs w:val="28"/>
        </w:rPr>
        <w:t xml:space="preserve">- </w:t>
      </w:r>
      <w:r w:rsidR="009C41A1">
        <w:rPr>
          <w:rFonts w:eastAsia="Times New Roman"/>
          <w:sz w:val="28"/>
          <w:szCs w:val="28"/>
        </w:rPr>
        <w:t>Dự kiến số km/lượt đi/về: 20 km/lượt x 4 lượt/ngày x 02 ngày = 160</w:t>
      </w:r>
      <w:r w:rsidRPr="00646253">
        <w:rPr>
          <w:rFonts w:eastAsia="Times New Roman"/>
          <w:sz w:val="28"/>
          <w:szCs w:val="28"/>
        </w:rPr>
        <w:t xml:space="preserve"> km.</w:t>
      </w:r>
    </w:p>
    <w:p w:rsidR="00A26818" w:rsidRPr="00646253" w:rsidRDefault="00A26818" w:rsidP="00485C27">
      <w:pPr>
        <w:tabs>
          <w:tab w:val="left" w:pos="720"/>
        </w:tabs>
        <w:spacing w:after="0" w:line="312" w:lineRule="auto"/>
        <w:ind w:left="360"/>
        <w:jc w:val="both"/>
        <w:rPr>
          <w:rFonts w:eastAsia="Times New Roman"/>
          <w:sz w:val="28"/>
          <w:szCs w:val="28"/>
        </w:rPr>
      </w:pPr>
      <w:r w:rsidRPr="00646253">
        <w:rPr>
          <w:rFonts w:eastAsia="Times New Roman"/>
          <w:sz w:val="28"/>
          <w:szCs w:val="28"/>
        </w:rPr>
        <w:tab/>
        <w:t>- Định mức xăng xe: 25lit xăng/100km, giá xăng tạm tính: 22.000</w:t>
      </w:r>
      <w:r w:rsidRPr="00646253">
        <w:rPr>
          <w:rFonts w:eastAsia="Times New Roman"/>
          <w:sz w:val="28"/>
          <w:szCs w:val="28"/>
          <w:vertAlign w:val="superscript"/>
        </w:rPr>
        <w:t>đ</w:t>
      </w:r>
      <w:r w:rsidRPr="00646253">
        <w:rPr>
          <w:rFonts w:eastAsia="Times New Roman"/>
          <w:sz w:val="28"/>
          <w:szCs w:val="28"/>
        </w:rPr>
        <w:t>/lít.</w:t>
      </w:r>
    </w:p>
    <w:p w:rsidR="00A26818" w:rsidRPr="00646253" w:rsidRDefault="00A26818" w:rsidP="00485C27">
      <w:pPr>
        <w:tabs>
          <w:tab w:val="left" w:pos="720"/>
        </w:tabs>
        <w:spacing w:after="0" w:line="312" w:lineRule="auto"/>
        <w:ind w:left="360"/>
        <w:jc w:val="both"/>
        <w:rPr>
          <w:rFonts w:eastAsia="Times New Roman"/>
          <w:sz w:val="28"/>
          <w:szCs w:val="28"/>
        </w:rPr>
      </w:pPr>
      <w:r w:rsidRPr="00646253">
        <w:rPr>
          <w:rFonts w:eastAsia="Times New Roman"/>
          <w:sz w:val="28"/>
          <w:szCs w:val="28"/>
        </w:rPr>
        <w:t xml:space="preserve">     - Số tiền xăng xe đi kiểm tra, giám sát: </w:t>
      </w:r>
      <w:r w:rsidR="009C41A1">
        <w:rPr>
          <w:rFonts w:eastAsia="Times New Roman"/>
          <w:sz w:val="28"/>
          <w:szCs w:val="28"/>
        </w:rPr>
        <w:t>880</w:t>
      </w:r>
      <w:r w:rsidRPr="00646253">
        <w:rPr>
          <w:rFonts w:eastAsia="Times New Roman"/>
          <w:sz w:val="28"/>
          <w:szCs w:val="28"/>
        </w:rPr>
        <w:t>.000 đồng</w:t>
      </w:r>
    </w:p>
    <w:p w:rsidR="00A26818" w:rsidRPr="008925FD" w:rsidRDefault="00A26818" w:rsidP="00485C27">
      <w:pPr>
        <w:tabs>
          <w:tab w:val="left" w:pos="720"/>
        </w:tabs>
        <w:spacing w:after="0" w:line="312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2.Trang bị 01 </w:t>
      </w:r>
      <w:r w:rsidRPr="008925FD">
        <w:rPr>
          <w:rFonts w:eastAsia="Times New Roman"/>
          <w:b/>
          <w:color w:val="000000"/>
          <w:sz w:val="28"/>
          <w:szCs w:val="28"/>
        </w:rPr>
        <w:t>bộ Kisttest xét nghiệm nhanh ATVSTP (06 chỉ tiêu):</w:t>
      </w:r>
      <w:r w:rsidRPr="008925FD">
        <w:rPr>
          <w:rFonts w:eastAsia="Times New Roman"/>
          <w:color w:val="000000"/>
          <w:sz w:val="28"/>
          <w:szCs w:val="28"/>
        </w:rPr>
        <w:t xml:space="preserve"> 7.000.000</w:t>
      </w:r>
      <w:r>
        <w:rPr>
          <w:rFonts w:eastAsia="Times New Roman"/>
          <w:color w:val="000000"/>
          <w:sz w:val="28"/>
          <w:szCs w:val="28"/>
        </w:rPr>
        <w:t xml:space="preserve"> đồng/bộ x 01 bộ = 7.000.000 đồng.</w:t>
      </w:r>
    </w:p>
    <w:p w:rsidR="00A26818" w:rsidRPr="008925FD" w:rsidRDefault="00A26818" w:rsidP="00485C27">
      <w:pPr>
        <w:tabs>
          <w:tab w:val="left" w:pos="720"/>
        </w:tabs>
        <w:spacing w:after="0" w:line="312" w:lineRule="auto"/>
        <w:ind w:left="360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ab/>
        <w:t xml:space="preserve">3. </w:t>
      </w:r>
      <w:r w:rsidRPr="008925FD">
        <w:rPr>
          <w:rFonts w:eastAsia="Times New Roman"/>
          <w:b/>
          <w:color w:val="000000"/>
          <w:sz w:val="28"/>
          <w:szCs w:val="28"/>
        </w:rPr>
        <w:t>Tiền hỗ trợ cán bộ tham gia kiểm tra, giám sát</w:t>
      </w:r>
    </w:p>
    <w:p w:rsidR="00A26818" w:rsidRPr="00A31A8F" w:rsidRDefault="009C41A1" w:rsidP="00485C27">
      <w:pPr>
        <w:tabs>
          <w:tab w:val="left" w:pos="720"/>
        </w:tabs>
        <w:spacing w:after="0" w:line="312" w:lineRule="auto"/>
        <w:ind w:left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>08 người  x 4</w:t>
      </w:r>
      <w:r w:rsidR="00A26818" w:rsidRPr="008925FD">
        <w:rPr>
          <w:rFonts w:eastAsia="Times New Roman"/>
          <w:color w:val="000000"/>
          <w:sz w:val="28"/>
          <w:szCs w:val="28"/>
        </w:rPr>
        <w:t>0.000</w:t>
      </w:r>
      <w:r w:rsidR="00A26818" w:rsidRPr="008925FD">
        <w:rPr>
          <w:rFonts w:eastAsia="Times New Roman"/>
          <w:color w:val="000000"/>
          <w:sz w:val="28"/>
          <w:szCs w:val="28"/>
          <w:vertAlign w:val="superscript"/>
        </w:rPr>
        <w:t>đ</w:t>
      </w:r>
      <w:r>
        <w:rPr>
          <w:rFonts w:eastAsia="Times New Roman"/>
          <w:color w:val="000000"/>
          <w:sz w:val="28"/>
          <w:szCs w:val="28"/>
        </w:rPr>
        <w:t>/người/ngày x 02 ngày = 64</w:t>
      </w:r>
      <w:r w:rsidR="00A26818">
        <w:rPr>
          <w:rFonts w:eastAsia="Times New Roman"/>
          <w:color w:val="000000"/>
          <w:sz w:val="28"/>
          <w:szCs w:val="28"/>
        </w:rPr>
        <w:t>0</w:t>
      </w:r>
      <w:r w:rsidR="00A26818" w:rsidRPr="008925FD">
        <w:rPr>
          <w:rFonts w:eastAsia="Times New Roman"/>
          <w:color w:val="000000"/>
          <w:sz w:val="28"/>
          <w:szCs w:val="28"/>
        </w:rPr>
        <w:t>.000</w:t>
      </w:r>
      <w:r w:rsidR="00A26818">
        <w:rPr>
          <w:rFonts w:eastAsia="Times New Roman"/>
          <w:color w:val="000000"/>
          <w:sz w:val="28"/>
          <w:szCs w:val="28"/>
        </w:rPr>
        <w:t xml:space="preserve"> đồng.</w:t>
      </w:r>
    </w:p>
    <w:p w:rsidR="00A26818" w:rsidRPr="007918B0" w:rsidRDefault="00A26818" w:rsidP="00485C27">
      <w:pPr>
        <w:spacing w:after="0" w:line="312" w:lineRule="auto"/>
        <w:ind w:firstLine="720"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4. </w:t>
      </w:r>
      <w:r w:rsidRPr="008925FD">
        <w:rPr>
          <w:rFonts w:eastAsia="Times New Roman"/>
          <w:b/>
          <w:color w:val="000000"/>
          <w:sz w:val="28"/>
          <w:szCs w:val="28"/>
        </w:rPr>
        <w:t>Tổng kinh phí:</w:t>
      </w:r>
      <w:r w:rsidR="004E7445">
        <w:rPr>
          <w:rFonts w:eastAsia="Times New Roman"/>
          <w:b/>
          <w:color w:val="000000"/>
          <w:sz w:val="28"/>
          <w:szCs w:val="28"/>
        </w:rPr>
        <w:t xml:space="preserve"> 8.520</w:t>
      </w:r>
      <w:r w:rsidRPr="008925FD">
        <w:rPr>
          <w:rFonts w:eastAsia="Times New Roman"/>
          <w:b/>
          <w:color w:val="000000"/>
          <w:sz w:val="28"/>
          <w:szCs w:val="28"/>
        </w:rPr>
        <w:t>.000</w:t>
      </w:r>
      <w:r>
        <w:rPr>
          <w:rFonts w:eastAsia="Times New Roman"/>
          <w:b/>
          <w:color w:val="000000"/>
          <w:sz w:val="28"/>
          <w:szCs w:val="28"/>
        </w:rPr>
        <w:t xml:space="preserve"> đồng</w:t>
      </w:r>
      <w:r w:rsidRPr="007918B0">
        <w:rPr>
          <w:rFonts w:eastAsia="Times New Roman"/>
          <w:i/>
          <w:color w:val="000000"/>
          <w:sz w:val="28"/>
          <w:szCs w:val="28"/>
        </w:rPr>
        <w:t xml:space="preserve">(Bằng chữ: </w:t>
      </w:r>
      <w:r w:rsidR="004E7445" w:rsidRPr="007918B0">
        <w:rPr>
          <w:rFonts w:eastAsia="Times New Roman"/>
          <w:i/>
          <w:color w:val="000000"/>
          <w:sz w:val="28"/>
          <w:szCs w:val="28"/>
        </w:rPr>
        <w:t>Tám triệu năm</w:t>
      </w:r>
      <w:r w:rsidRPr="007918B0">
        <w:rPr>
          <w:rFonts w:eastAsia="Times New Roman"/>
          <w:i/>
          <w:color w:val="000000"/>
          <w:sz w:val="28"/>
          <w:szCs w:val="28"/>
        </w:rPr>
        <w:t xml:space="preserve"> trăm </w:t>
      </w:r>
      <w:r w:rsidR="004E7445" w:rsidRPr="007918B0">
        <w:rPr>
          <w:rFonts w:eastAsia="Times New Roman"/>
          <w:i/>
          <w:color w:val="000000"/>
          <w:sz w:val="28"/>
          <w:szCs w:val="28"/>
        </w:rPr>
        <w:t>hai mươi</w:t>
      </w:r>
      <w:r w:rsidRPr="007918B0">
        <w:rPr>
          <w:rFonts w:eastAsia="Times New Roman"/>
          <w:i/>
          <w:color w:val="000000"/>
          <w:sz w:val="28"/>
          <w:szCs w:val="28"/>
        </w:rPr>
        <w:t xml:space="preserve"> nghìn đồng).</w:t>
      </w:r>
    </w:p>
    <w:p w:rsidR="00A26818" w:rsidRPr="00B209D5" w:rsidRDefault="00A26818" w:rsidP="0049113E">
      <w:pPr>
        <w:spacing w:before="120" w:after="0" w:line="336" w:lineRule="auto"/>
        <w:ind w:firstLine="720"/>
        <w:jc w:val="both"/>
        <w:rPr>
          <w:sz w:val="28"/>
          <w:szCs w:val="28"/>
        </w:rPr>
      </w:pPr>
      <w:r w:rsidRPr="00B209D5">
        <w:rPr>
          <w:color w:val="000000"/>
          <w:sz w:val="28"/>
          <w:szCs w:val="28"/>
        </w:rPr>
        <w:t>Trên đây là Kế hoạch đảm bả</w:t>
      </w:r>
      <w:r>
        <w:rPr>
          <w:color w:val="000000"/>
          <w:sz w:val="28"/>
          <w:szCs w:val="28"/>
        </w:rPr>
        <w:t xml:space="preserve">o công tác ATTPtại </w:t>
      </w:r>
      <w:r w:rsidRPr="00B209D5">
        <w:rPr>
          <w:color w:val="000000"/>
          <w:sz w:val="28"/>
          <w:szCs w:val="28"/>
        </w:rPr>
        <w:t xml:space="preserve">địa điểm ăn uống </w:t>
      </w:r>
      <w:r w:rsidR="007918B0">
        <w:rPr>
          <w:color w:val="000000"/>
          <w:sz w:val="28"/>
          <w:szCs w:val="28"/>
        </w:rPr>
        <w:t xml:space="preserve">phục vụ </w:t>
      </w:r>
      <w:r w:rsidR="007918B0">
        <w:rPr>
          <w:rFonts w:eastAsia="Times New Roman"/>
          <w:noProof/>
          <w:color w:val="000000"/>
          <w:sz w:val="28"/>
          <w:szCs w:val="28"/>
        </w:rPr>
        <w:t>“</w:t>
      </w:r>
      <w:r w:rsidR="007918B0" w:rsidRPr="003D7D3E">
        <w:rPr>
          <w:rFonts w:eastAsia="Times New Roman"/>
          <w:noProof/>
          <w:color w:val="000000"/>
          <w:sz w:val="28"/>
          <w:szCs w:val="28"/>
        </w:rPr>
        <w:t>Diễn đàn doanh nghiệp, doanh nhân tại tỉnh Bắc Ninh</w:t>
      </w:r>
      <w:r w:rsidR="007918B0">
        <w:rPr>
          <w:rFonts w:eastAsia="Times New Roman"/>
          <w:noProof/>
          <w:color w:val="000000"/>
          <w:sz w:val="28"/>
          <w:szCs w:val="28"/>
        </w:rPr>
        <w:t>”</w:t>
      </w:r>
      <w:r w:rsidR="007918B0" w:rsidRPr="00B209D5">
        <w:rPr>
          <w:sz w:val="28"/>
          <w:szCs w:val="28"/>
        </w:rPr>
        <w:t>.</w:t>
      </w:r>
      <w:r w:rsidR="007918B0">
        <w:rPr>
          <w:sz w:val="28"/>
          <w:szCs w:val="28"/>
        </w:rPr>
        <w:t>/.</w:t>
      </w:r>
    </w:p>
    <w:tbl>
      <w:tblPr>
        <w:tblW w:w="5000" w:type="pct"/>
        <w:jc w:val="center"/>
        <w:tblLayout w:type="fixed"/>
        <w:tblCellMar>
          <w:left w:w="86" w:type="dxa"/>
          <w:right w:w="86" w:type="dxa"/>
        </w:tblCellMar>
        <w:tblLook w:val="0000"/>
      </w:tblPr>
      <w:tblGrid>
        <w:gridCol w:w="5634"/>
        <w:gridCol w:w="4226"/>
      </w:tblGrid>
      <w:tr w:rsidR="00520E2D" w:rsidRPr="00561B5C" w:rsidTr="001741F9">
        <w:trPr>
          <w:trHeight w:val="1796"/>
          <w:jc w:val="center"/>
        </w:trPr>
        <w:tc>
          <w:tcPr>
            <w:tcW w:w="2857" w:type="pct"/>
          </w:tcPr>
          <w:p w:rsidR="00520E2D" w:rsidRDefault="00520E2D" w:rsidP="001741F9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Cs w:val="24"/>
              </w:rPr>
            </w:pPr>
          </w:p>
          <w:p w:rsidR="00520E2D" w:rsidRPr="00561B5C" w:rsidRDefault="00520E2D" w:rsidP="001741F9">
            <w:pPr>
              <w:spacing w:after="0" w:line="240" w:lineRule="auto"/>
              <w:jc w:val="both"/>
              <w:rPr>
                <w:rFonts w:eastAsia="Times New Roman"/>
                <w:b/>
                <w:i/>
                <w:noProof/>
                <w:color w:val="000000"/>
                <w:szCs w:val="24"/>
              </w:rPr>
            </w:pPr>
            <w:r w:rsidRPr="00561B5C">
              <w:rPr>
                <w:rFonts w:eastAsia="Times New Roman"/>
                <w:b/>
                <w:i/>
                <w:noProof/>
                <w:color w:val="000000"/>
                <w:szCs w:val="24"/>
              </w:rPr>
              <w:t>Nơi nhận:</w:t>
            </w:r>
          </w:p>
          <w:p w:rsidR="00520E2D" w:rsidRDefault="00520E2D" w:rsidP="001741F9">
            <w:pPr>
              <w:spacing w:after="0" w:line="240" w:lineRule="auto"/>
              <w:ind w:firstLine="240"/>
              <w:jc w:val="both"/>
              <w:rPr>
                <w:rFonts w:eastAsia="Times New Roman"/>
                <w:noProof/>
                <w:color w:val="000000"/>
                <w:sz w:val="22"/>
                <w:lang w:val="es-MX"/>
              </w:rPr>
            </w:pPr>
            <w:r>
              <w:rPr>
                <w:rFonts w:eastAsia="Times New Roman"/>
                <w:noProof/>
                <w:color w:val="000000"/>
                <w:sz w:val="22"/>
                <w:lang w:val="es-MX"/>
              </w:rPr>
              <w:t>- Ủy ban nhân dân tỉnh (báo cáo)</w:t>
            </w:r>
            <w:r w:rsidRPr="00561B5C">
              <w:rPr>
                <w:rFonts w:eastAsia="Times New Roman"/>
                <w:noProof/>
                <w:color w:val="000000"/>
                <w:sz w:val="22"/>
                <w:lang w:val="es-MX"/>
              </w:rPr>
              <w:t>;</w:t>
            </w:r>
          </w:p>
          <w:p w:rsidR="00520E2D" w:rsidRDefault="00520E2D" w:rsidP="001741F9">
            <w:pPr>
              <w:spacing w:after="0" w:line="240" w:lineRule="auto"/>
              <w:ind w:firstLine="240"/>
              <w:jc w:val="both"/>
              <w:rPr>
                <w:rFonts w:eastAsia="Times New Roman"/>
                <w:noProof/>
                <w:color w:val="000000"/>
                <w:sz w:val="22"/>
                <w:lang w:val="es-MX"/>
              </w:rPr>
            </w:pPr>
            <w:r>
              <w:rPr>
                <w:rFonts w:eastAsia="Times New Roman"/>
                <w:noProof/>
                <w:color w:val="000000"/>
                <w:sz w:val="22"/>
                <w:lang w:val="es-MX"/>
              </w:rPr>
              <w:t xml:space="preserve">- Sở </w:t>
            </w:r>
            <w:r w:rsidR="00EB17E9">
              <w:rPr>
                <w:rFonts w:eastAsia="Times New Roman"/>
                <w:noProof/>
                <w:color w:val="000000"/>
                <w:sz w:val="22"/>
                <w:lang w:val="es-MX"/>
              </w:rPr>
              <w:t xml:space="preserve">Công thương </w:t>
            </w:r>
            <w:r>
              <w:rPr>
                <w:rFonts w:eastAsia="Times New Roman"/>
                <w:noProof/>
                <w:color w:val="000000"/>
                <w:sz w:val="22"/>
                <w:lang w:val="es-MX"/>
              </w:rPr>
              <w:t>(tổng hợp);</w:t>
            </w:r>
          </w:p>
          <w:p w:rsidR="00EB17E9" w:rsidRDefault="00EB17E9" w:rsidP="001741F9">
            <w:pPr>
              <w:spacing w:after="0" w:line="240" w:lineRule="auto"/>
              <w:ind w:firstLine="240"/>
              <w:jc w:val="both"/>
              <w:rPr>
                <w:rFonts w:eastAsia="Times New Roman"/>
                <w:noProof/>
                <w:color w:val="000000"/>
                <w:sz w:val="22"/>
                <w:lang w:val="es-MX"/>
              </w:rPr>
            </w:pPr>
            <w:r>
              <w:rPr>
                <w:rFonts w:eastAsia="Times New Roman"/>
                <w:noProof/>
                <w:color w:val="000000"/>
                <w:sz w:val="22"/>
                <w:lang w:val="es-MX"/>
              </w:rPr>
              <w:t>- Sở Nông nghiệp và Phát triển nông thôn (tổng hợp);</w:t>
            </w:r>
          </w:p>
          <w:p w:rsidR="00520E2D" w:rsidRPr="00561B5C" w:rsidRDefault="00520E2D" w:rsidP="00CC7195">
            <w:pPr>
              <w:spacing w:after="0" w:line="240" w:lineRule="auto"/>
              <w:jc w:val="both"/>
              <w:rPr>
                <w:rFonts w:eastAsia="Times New Roman"/>
                <w:noProof/>
                <w:color w:val="000000"/>
                <w:sz w:val="22"/>
                <w:lang w:val="es-MX"/>
              </w:rPr>
            </w:pPr>
            <w:r w:rsidRPr="00561B5C">
              <w:rPr>
                <w:rFonts w:eastAsia="Times New Roman"/>
                <w:noProof/>
                <w:color w:val="000000"/>
                <w:sz w:val="22"/>
                <w:lang w:val="es-MX"/>
              </w:rPr>
              <w:t>- Trưởng Ban, các Phó Trưởng ban;</w:t>
            </w:r>
          </w:p>
          <w:p w:rsidR="00520E2D" w:rsidRPr="00561B5C" w:rsidRDefault="00520E2D" w:rsidP="001741F9">
            <w:pPr>
              <w:spacing w:after="0" w:line="240" w:lineRule="auto"/>
              <w:ind w:firstLine="240"/>
              <w:jc w:val="both"/>
              <w:rPr>
                <w:rFonts w:eastAsia="Times New Roman"/>
                <w:noProof/>
                <w:color w:val="000000"/>
                <w:sz w:val="22"/>
                <w:lang w:val="es-MX"/>
              </w:rPr>
            </w:pPr>
            <w:r w:rsidRPr="00561B5C">
              <w:rPr>
                <w:rFonts w:eastAsia="Times New Roman"/>
                <w:noProof/>
                <w:color w:val="000000"/>
                <w:sz w:val="22"/>
                <w:lang w:val="es-MX"/>
              </w:rPr>
              <w:t>- Phòng</w:t>
            </w:r>
            <w:r w:rsidR="00AB61C2">
              <w:rPr>
                <w:rFonts w:eastAsia="Times New Roman"/>
                <w:noProof/>
                <w:color w:val="000000"/>
                <w:sz w:val="22"/>
                <w:lang w:val="es-MX"/>
              </w:rPr>
              <w:t>, Đội TTr – QLATTP Tiên Du – Từ Sơn</w:t>
            </w:r>
            <w:r w:rsidRPr="00561B5C">
              <w:rPr>
                <w:rFonts w:eastAsia="Times New Roman"/>
                <w:noProof/>
                <w:color w:val="000000"/>
                <w:sz w:val="22"/>
                <w:lang w:val="es-MX"/>
              </w:rPr>
              <w:t>;</w:t>
            </w:r>
          </w:p>
          <w:p w:rsidR="00520E2D" w:rsidRPr="00561B5C" w:rsidRDefault="00520E2D" w:rsidP="001741F9">
            <w:pPr>
              <w:spacing w:after="0" w:line="240" w:lineRule="auto"/>
              <w:ind w:firstLine="240"/>
              <w:jc w:val="both"/>
              <w:rPr>
                <w:rFonts w:eastAsia="Times New Roman"/>
                <w:b/>
                <w:i/>
                <w:noProof/>
                <w:color w:val="000000"/>
                <w:szCs w:val="28"/>
                <w:lang w:val="es-MX"/>
              </w:rPr>
            </w:pPr>
            <w:r w:rsidRPr="00561B5C">
              <w:rPr>
                <w:rFonts w:eastAsia="Times New Roman"/>
                <w:color w:val="000000"/>
                <w:sz w:val="22"/>
                <w:lang w:val="es-MX"/>
              </w:rPr>
              <w:t xml:space="preserve">- </w:t>
            </w:r>
            <w:r w:rsidRPr="00561B5C">
              <w:rPr>
                <w:rFonts w:eastAsia="Times New Roman"/>
                <w:noProof/>
                <w:color w:val="000000"/>
                <w:sz w:val="22"/>
                <w:lang w:val="es-MX"/>
              </w:rPr>
              <w:t>Lưu: VT</w:t>
            </w:r>
            <w:r w:rsidRPr="00561B5C">
              <w:rPr>
                <w:rFonts w:eastAsia="Times New Roman"/>
                <w:color w:val="000000"/>
                <w:sz w:val="22"/>
                <w:lang w:val="es-MX"/>
              </w:rPr>
              <w:t>, NV.</w:t>
            </w:r>
          </w:p>
        </w:tc>
        <w:tc>
          <w:tcPr>
            <w:tcW w:w="2143" w:type="pct"/>
          </w:tcPr>
          <w:p w:rsidR="00520E2D" w:rsidRDefault="00520E2D" w:rsidP="001741F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8"/>
                <w:lang w:val="es-MX"/>
              </w:rPr>
            </w:pPr>
          </w:p>
          <w:p w:rsidR="00520E2D" w:rsidRDefault="00520E2D" w:rsidP="001741F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val="es-MX"/>
              </w:rPr>
            </w:pPr>
            <w:r w:rsidRPr="00561B5C"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  <w:lang w:val="es-MX"/>
              </w:rPr>
              <w:t>TRƯỞNG BAN</w:t>
            </w:r>
          </w:p>
          <w:p w:rsidR="00520E2D" w:rsidRPr="00561B5C" w:rsidRDefault="00520E2D" w:rsidP="001741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es-MX"/>
              </w:rPr>
            </w:pPr>
          </w:p>
          <w:p w:rsidR="00520E2D" w:rsidRPr="00561B5C" w:rsidRDefault="00520E2D" w:rsidP="001741F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8"/>
                <w:lang w:val="es-MX"/>
              </w:rPr>
            </w:pPr>
          </w:p>
          <w:p w:rsidR="00520E2D" w:rsidRPr="00561B5C" w:rsidRDefault="00520E2D" w:rsidP="001741F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val="es-MX"/>
              </w:rPr>
            </w:pPr>
          </w:p>
          <w:p w:rsidR="00520E2D" w:rsidRDefault="00520E2D" w:rsidP="001741F9">
            <w:pPr>
              <w:spacing w:after="0" w:line="240" w:lineRule="auto"/>
              <w:rPr>
                <w:rFonts w:eastAsia="Times New Roman"/>
                <w:color w:val="000000"/>
                <w:szCs w:val="28"/>
                <w:lang w:val="es-MX"/>
              </w:rPr>
            </w:pPr>
          </w:p>
          <w:p w:rsidR="00520E2D" w:rsidRPr="00561B5C" w:rsidRDefault="00520E2D" w:rsidP="001741F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val="es-MX"/>
              </w:rPr>
            </w:pPr>
          </w:p>
          <w:p w:rsidR="00520E2D" w:rsidRPr="00561B5C" w:rsidRDefault="00520E2D" w:rsidP="00B517C4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8"/>
                <w:lang w:val="es-MX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lang w:val="es-MX"/>
              </w:rPr>
              <w:t xml:space="preserve">Trần </w:t>
            </w:r>
            <w:r w:rsidR="00B517C4"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lang w:val="es-MX"/>
              </w:rPr>
              <w:t>Ngọc Thực</w:t>
            </w:r>
          </w:p>
        </w:tc>
      </w:tr>
      <w:tr w:rsidR="00CC7195" w:rsidRPr="00561B5C" w:rsidTr="001741F9">
        <w:trPr>
          <w:trHeight w:val="1796"/>
          <w:jc w:val="center"/>
        </w:trPr>
        <w:tc>
          <w:tcPr>
            <w:tcW w:w="2857" w:type="pct"/>
          </w:tcPr>
          <w:p w:rsidR="00CC7195" w:rsidRPr="00561B5C" w:rsidRDefault="00CC7195" w:rsidP="001741F9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2143" w:type="pct"/>
          </w:tcPr>
          <w:p w:rsidR="00CC7195" w:rsidRDefault="00CC7195" w:rsidP="001741F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8"/>
                <w:lang w:val="es-MX"/>
              </w:rPr>
            </w:pPr>
          </w:p>
        </w:tc>
      </w:tr>
    </w:tbl>
    <w:p w:rsidR="00520E2D" w:rsidRPr="00013C15" w:rsidRDefault="00520E2D" w:rsidP="00520E2D">
      <w:pPr>
        <w:rPr>
          <w:sz w:val="28"/>
          <w:szCs w:val="28"/>
        </w:rPr>
      </w:pPr>
    </w:p>
    <w:p w:rsidR="00520E2D" w:rsidRDefault="00520E2D" w:rsidP="00520E2D">
      <w:pPr>
        <w:rPr>
          <w:sz w:val="28"/>
          <w:szCs w:val="28"/>
        </w:rPr>
      </w:pPr>
    </w:p>
    <w:p w:rsidR="00520E2D" w:rsidRPr="00205776" w:rsidRDefault="00520E2D" w:rsidP="00520E2D">
      <w:pPr>
        <w:rPr>
          <w:sz w:val="28"/>
          <w:szCs w:val="28"/>
        </w:rPr>
      </w:pPr>
    </w:p>
    <w:p w:rsidR="00520E2D" w:rsidRPr="00205776" w:rsidRDefault="00520E2D" w:rsidP="00520E2D">
      <w:pPr>
        <w:rPr>
          <w:sz w:val="28"/>
          <w:szCs w:val="28"/>
        </w:rPr>
      </w:pPr>
    </w:p>
    <w:p w:rsidR="00A22209" w:rsidRDefault="00A22209">
      <w:bookmarkStart w:id="0" w:name="_GoBack"/>
      <w:bookmarkEnd w:id="0"/>
    </w:p>
    <w:sectPr w:rsidR="00A22209" w:rsidSect="00714FAC">
      <w:pgSz w:w="12240" w:h="15840"/>
      <w:pgMar w:top="96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compat/>
  <w:rsids>
    <w:rsidRoot w:val="00520E2D"/>
    <w:rsid w:val="000502B4"/>
    <w:rsid w:val="000D3409"/>
    <w:rsid w:val="000E2916"/>
    <w:rsid w:val="00111E50"/>
    <w:rsid w:val="00136852"/>
    <w:rsid w:val="0015481B"/>
    <w:rsid w:val="00185B99"/>
    <w:rsid w:val="00214683"/>
    <w:rsid w:val="00274362"/>
    <w:rsid w:val="002E31CA"/>
    <w:rsid w:val="002F6361"/>
    <w:rsid w:val="00343B08"/>
    <w:rsid w:val="003645AA"/>
    <w:rsid w:val="003821C0"/>
    <w:rsid w:val="003A640A"/>
    <w:rsid w:val="003B7A36"/>
    <w:rsid w:val="003D22F9"/>
    <w:rsid w:val="003D7D3E"/>
    <w:rsid w:val="00467292"/>
    <w:rsid w:val="00472B4A"/>
    <w:rsid w:val="0049113E"/>
    <w:rsid w:val="004E35E1"/>
    <w:rsid w:val="004E7445"/>
    <w:rsid w:val="00520E2D"/>
    <w:rsid w:val="00530C46"/>
    <w:rsid w:val="0055598F"/>
    <w:rsid w:val="00602C14"/>
    <w:rsid w:val="00602FF7"/>
    <w:rsid w:val="00636B01"/>
    <w:rsid w:val="00687A61"/>
    <w:rsid w:val="00714FAC"/>
    <w:rsid w:val="007656C8"/>
    <w:rsid w:val="007918B0"/>
    <w:rsid w:val="007923F0"/>
    <w:rsid w:val="007942FB"/>
    <w:rsid w:val="00836184"/>
    <w:rsid w:val="0086050F"/>
    <w:rsid w:val="00863DD7"/>
    <w:rsid w:val="008E641C"/>
    <w:rsid w:val="00945858"/>
    <w:rsid w:val="00996FCD"/>
    <w:rsid w:val="009C41A1"/>
    <w:rsid w:val="009C7595"/>
    <w:rsid w:val="00A22209"/>
    <w:rsid w:val="00A26818"/>
    <w:rsid w:val="00A55F1E"/>
    <w:rsid w:val="00AB61C2"/>
    <w:rsid w:val="00AC5A69"/>
    <w:rsid w:val="00B4188C"/>
    <w:rsid w:val="00B517C4"/>
    <w:rsid w:val="00BB32B5"/>
    <w:rsid w:val="00BB7945"/>
    <w:rsid w:val="00BF13F4"/>
    <w:rsid w:val="00C81C91"/>
    <w:rsid w:val="00C902FD"/>
    <w:rsid w:val="00C95A19"/>
    <w:rsid w:val="00CC7195"/>
    <w:rsid w:val="00D236D7"/>
    <w:rsid w:val="00D25B28"/>
    <w:rsid w:val="00DF4881"/>
    <w:rsid w:val="00E20AE3"/>
    <w:rsid w:val="00E574E7"/>
    <w:rsid w:val="00E830E3"/>
    <w:rsid w:val="00EB17E9"/>
    <w:rsid w:val="00ED725C"/>
    <w:rsid w:val="00F4254A"/>
    <w:rsid w:val="00F44ABC"/>
    <w:rsid w:val="00F459A1"/>
    <w:rsid w:val="00F5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2D"/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2D"/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Win10Pro</cp:lastModifiedBy>
  <cp:revision>2</cp:revision>
  <cp:lastPrinted>2019-12-23T03:36:00Z</cp:lastPrinted>
  <dcterms:created xsi:type="dcterms:W3CDTF">2019-12-24T02:22:00Z</dcterms:created>
  <dcterms:modified xsi:type="dcterms:W3CDTF">2019-12-24T02:22:00Z</dcterms:modified>
</cp:coreProperties>
</file>